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uverture1"/>
        <w:widowControl w:val="false"/>
        <w:pBdr/>
        <w:suppressAutoHyphens w:val="true"/>
        <w:overflowPunct w:val="false"/>
        <w:autoSpaceDE w:val="false"/>
        <w:bidi w:val="0"/>
        <w:spacing w:lineRule="auto" w:line="240" w:before="1134" w:after="0"/>
        <w:jc w:val="center"/>
        <w:textAlignment w:val="baseline"/>
        <w:rPr>
          <w:rFonts w:ascii="Liberation Sans" w:hAnsi="Liberation Sans" w:eastAsia="Times New Roman" w:cs="Times New Roman"/>
          <w:b/>
          <w:b/>
          <w:bCs/>
          <w:caps w:val="false"/>
          <w:smallCaps w:val="false"/>
          <w:color w:val="808080"/>
          <w:sz w:val="72"/>
          <w:szCs w:val="72"/>
          <w:lang w:val="fr-FR" w:eastAsia="fr-FR" w:bidi="ar-SA"/>
        </w:rPr>
      </w:pPr>
      <w:r>
        <w:rPr>
          <w:rFonts w:eastAsia="Times New Roman" w:cs="Times New Roman" w:ascii="Liberation Sans" w:hAnsi="Liberation Sans"/>
          <w:b/>
          <w:bCs/>
          <w:caps w:val="false"/>
          <w:smallCaps w:val="false"/>
          <w:color w:val="808080"/>
          <w:sz w:val="72"/>
          <w:szCs w:val="72"/>
          <w:lang w:val="fr-FR" w:eastAsia="fr-FR" w:bidi="ar-SA"/>
        </w:rPr>
        <w:t>Scénario</w:t>
      </w:r>
      <w:r>
        <mc:AlternateContent>
          <mc:Choice Requires="wps">
            <w:drawing>
              <wp:anchor behindDoc="0" distT="0" distB="0" distL="0" distR="2879725" simplePos="0" locked="0" layoutInCell="0" allowOverlap="1" relativeHeight="2">
                <wp:simplePos x="0" y="0"/>
                <wp:positionH relativeFrom="page">
                  <wp:posOffset>1421765</wp:posOffset>
                </wp:positionH>
                <wp:positionV relativeFrom="page">
                  <wp:posOffset>360045</wp:posOffset>
                </wp:positionV>
                <wp:extent cx="3314700" cy="1247775"/>
                <wp:effectExtent l="0" t="0" r="0" b="0"/>
                <wp:wrapTopAndBottom/>
                <wp:docPr id="1" name="Cadr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247775"/>
                        </a:xfrm>
                        <a:prstGeom prst="rect"/>
                        <a:solidFill>
                          <a:srgbClr val="000000">
                            <a:alpha val="3500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lineRule="auto" w:line="240" w:before="283" w:after="0"/>
                              <w:rPr>
                                <w:rFonts w:ascii="Liberation Sans" w:hAnsi="Liberation Sans"/>
                                <w:color w:val="FFFFFF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Liberation Sans" w:hAnsi="Liberation Sans"/>
                                <w:color w:val="FFFFFF"/>
                                <w:sz w:val="48"/>
                                <w:szCs w:val="48"/>
                              </w:rPr>
                              <w:t>Dossier de consultation des Entreprises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000000" style="position:absolute;rotation:-0;width:261pt;height:98.25pt;mso-wrap-distance-left:0pt;mso-wrap-distance-right:226.75pt;mso-wrap-distance-top:0pt;mso-wrap-distance-bottom:0pt;margin-top:28.35pt;mso-position-vertical-relative:page;margin-left:111.95pt;mso-position-horizontal-relative:page">
                <v:fill opacity="22937.25f"/>
                <v:textbox>
                  <w:txbxContent>
                    <w:p>
                      <w:pPr>
                        <w:pStyle w:val="Contenudecadre"/>
                        <w:spacing w:lineRule="auto" w:line="240" w:before="283" w:after="0"/>
                        <w:rPr>
                          <w:rFonts w:ascii="Liberation Sans" w:hAnsi="Liberation Sans"/>
                          <w:color w:val="FFFFFF"/>
                          <w:sz w:val="48"/>
                          <w:szCs w:val="48"/>
                        </w:rPr>
                      </w:pPr>
                      <w:r>
                        <w:rPr>
                          <w:rFonts w:ascii="Liberation Sans" w:hAnsi="Liberation Sans"/>
                          <w:color w:val="FFFFFF"/>
                          <w:sz w:val="48"/>
                          <w:szCs w:val="48"/>
                        </w:rPr>
                        <w:t>Dossier de consultation des Entreprises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Couverture2"/>
        <w:spacing w:lineRule="auto" w:line="360" w:before="0" w:after="0"/>
        <w:jc w:val="center"/>
        <w:rPr>
          <w:rFonts w:ascii="Liberation Sans" w:hAnsi="Liberation Sans"/>
          <w:color w:val="FF0000"/>
          <w:sz w:val="36"/>
          <w:szCs w:val="36"/>
        </w:rPr>
      </w:pPr>
      <w:r>
        <w:rPr>
          <w:rFonts w:ascii="Liberation Sans" w:hAnsi="Liberation Sans"/>
          <w:color w:val="FF0000"/>
          <w:sz w:val="36"/>
          <w:szCs w:val="36"/>
        </w:rPr>
      </w:r>
    </w:p>
    <w:p>
      <w:pPr>
        <w:pStyle w:val="Couverture2"/>
        <w:spacing w:lineRule="auto" w:line="360" w:before="0" w:after="0"/>
        <w:jc w:val="center"/>
        <w:rPr>
          <w:rFonts w:ascii="Liberation Sans" w:hAnsi="Liberation Sans"/>
          <w:color w:val="FF0000"/>
          <w:sz w:val="36"/>
          <w:szCs w:val="36"/>
        </w:rPr>
      </w:pPr>
      <w:r>
        <w:rPr>
          <w:rFonts w:ascii="Liberation Sans" w:hAnsi="Liberation Sans"/>
          <w:color w:val="FF0000"/>
          <w:sz w:val="36"/>
          <w:szCs w:val="36"/>
        </w:rPr>
      </w:r>
    </w:p>
    <w:p>
      <w:pPr>
        <w:pStyle w:val="Corpsdetexte"/>
        <w:keepNext w:val="false"/>
        <w:widowControl/>
        <w:pBdr/>
        <w:suppressAutoHyphens w:val="true"/>
        <w:overflowPunct w:val="false"/>
        <w:autoSpaceDE w:val="false"/>
        <w:bidi w:val="0"/>
        <w:spacing w:lineRule="auto" w:line="240" w:before="113" w:after="113"/>
        <w:ind w:left="-907" w:right="0" w:hanging="0"/>
        <w:jc w:val="left"/>
        <w:textAlignment w:val="baseline"/>
        <w:rPr>
          <w:rFonts w:ascii="Arial" w:hAnsi="Arial"/>
        </w:rPr>
      </w:pPr>
      <w:r>
        <w:rPr>
          <w:rFonts w:ascii="Arial" w:hAnsi="Arial"/>
        </w:rPr>
        <w:t xml:space="preserve">Partie </w:t>
      </w:r>
      <w:r>
        <w:rPr>
          <w:rFonts w:ascii="Arial" w:hAnsi="Arial"/>
        </w:rPr>
        <w:t xml:space="preserve">1- </w:t>
      </w:r>
      <w:r>
        <w:rPr>
          <w:rFonts w:ascii="Arial" w:hAnsi="Arial"/>
        </w:rPr>
        <w:t xml:space="preserve">Dans le cadre de la préparation d’une action de communication estivale ciblant les enfants et familles sur la route des vacances, nous souhaitons réaliser des supports de communication </w:t>
      </w:r>
      <w:r>
        <w:rPr>
          <w:rFonts w:ascii="Arial" w:hAnsi="Arial"/>
        </w:rPr>
        <w:t xml:space="preserve">s’adressant </w:t>
      </w:r>
      <w:r>
        <w:rPr>
          <w:rFonts w:ascii="Arial" w:hAnsi="Arial"/>
        </w:rPr>
        <w:t xml:space="preserve">aux enfants. </w:t>
      </w:r>
    </w:p>
    <w:p>
      <w:pPr>
        <w:pStyle w:val="Corpsdetexte"/>
        <w:keepNext w:val="false"/>
        <w:widowControl/>
        <w:pBdr/>
        <w:suppressAutoHyphens w:val="true"/>
        <w:overflowPunct w:val="false"/>
        <w:autoSpaceDE w:val="false"/>
        <w:bidi w:val="0"/>
        <w:spacing w:lineRule="auto" w:line="240" w:before="113" w:after="113"/>
        <w:ind w:left="-964" w:right="0" w:hanging="0"/>
        <w:jc w:val="left"/>
        <w:textAlignment w:val="baseline"/>
        <w:rPr>
          <w:rFonts w:ascii="Arial" w:hAnsi="Arial"/>
        </w:rPr>
      </w:pPr>
      <w:r>
        <w:rPr>
          <w:rFonts w:ascii="Arial" w:hAnsi="Arial"/>
        </w:rPr>
        <w:t>Nous vous demandons de chiffrer les éléments suivants :</w:t>
      </w:r>
    </w:p>
    <w:p>
      <w:pPr>
        <w:pStyle w:val="Normal"/>
        <w:widowControl w:val="false"/>
        <w:pBdr/>
        <w:suppressAutoHyphens w:val="true"/>
        <w:overflowPunct w:val="false"/>
        <w:autoSpaceDE w:val="false"/>
        <w:bidi w:val="0"/>
        <w:spacing w:before="0" w:after="0"/>
        <w:ind w:left="-1077" w:right="0" w:hanging="0"/>
        <w:jc w:val="left"/>
        <w:textAlignment w:val="baseline"/>
        <w:rPr>
          <w:rFonts w:ascii="Arial" w:hAnsi="Arial"/>
        </w:rPr>
      </w:pPr>
      <w:r>
        <w:rPr>
          <w:rFonts w:ascii="Arial" w:hAnsi="Arial"/>
        </w:rPr>
        <w:t>- création d’une bande dessinée (visuels des vignettes en couleurs) + création d’une maquette et mise en page sur un format A4 recto (prix B4 + A2),</w:t>
      </w:r>
    </w:p>
    <w:p>
      <w:pPr>
        <w:pStyle w:val="Normal"/>
        <w:widowControl w:val="false"/>
        <w:pBdr/>
        <w:suppressAutoHyphens w:val="true"/>
        <w:overflowPunct w:val="false"/>
        <w:autoSpaceDE w:val="false"/>
        <w:bidi w:val="0"/>
        <w:spacing w:before="0" w:after="0"/>
        <w:ind w:left="-1077" w:right="0" w:hanging="0"/>
        <w:jc w:val="left"/>
        <w:textAlignment w:val="baseline"/>
        <w:rPr>
          <w:rFonts w:ascii="Arial" w:hAnsi="Arial"/>
        </w:rPr>
      </w:pPr>
      <w:r>
        <w:rPr>
          <w:rFonts w:ascii="Arial" w:hAnsi="Arial"/>
        </w:rPr>
        <w:t xml:space="preserve">- la création d’une mascotte et ses déclinaisons en 8 situations (prix A4.2), </w:t>
      </w:r>
    </w:p>
    <w:p>
      <w:pPr>
        <w:pStyle w:val="Normal"/>
        <w:widowControl w:val="false"/>
        <w:pBdr/>
        <w:suppressAutoHyphens w:val="true"/>
        <w:overflowPunct w:val="false"/>
        <w:autoSpaceDE w:val="false"/>
        <w:bidi w:val="0"/>
        <w:spacing w:before="0" w:after="0"/>
        <w:ind w:left="-1077" w:right="0" w:hanging="0"/>
        <w:jc w:val="left"/>
        <w:textAlignment w:val="baseline"/>
        <w:rPr>
          <w:rFonts w:ascii="Arial" w:hAnsi="Arial"/>
        </w:rPr>
      </w:pPr>
      <w:r>
        <w:rPr>
          <w:rFonts w:ascii="Arial" w:hAnsi="Arial"/>
        </w:rPr>
        <w:t>- la création d’une maquette pour un kakémono (prix A2.13),</w:t>
      </w:r>
    </w:p>
    <w:p>
      <w:pPr>
        <w:pStyle w:val="Normal"/>
        <w:widowControl w:val="false"/>
        <w:pBdr/>
        <w:suppressAutoHyphens w:val="true"/>
        <w:overflowPunct w:val="false"/>
        <w:autoSpaceDE w:val="false"/>
        <w:bidi w:val="0"/>
        <w:spacing w:before="0" w:after="0"/>
        <w:ind w:left="-1077" w:right="0" w:hanging="0"/>
        <w:jc w:val="left"/>
        <w:textAlignment w:val="baseline"/>
        <w:rPr>
          <w:rFonts w:ascii="Arial" w:hAnsi="Arial"/>
        </w:rPr>
      </w:pPr>
      <w:r>
        <w:rPr>
          <w:rFonts w:ascii="Arial" w:hAnsi="Arial"/>
        </w:rPr>
        <w:t>- la création d’un marque page (prix A2.10),</w:t>
      </w:r>
    </w:p>
    <w:p>
      <w:pPr>
        <w:pStyle w:val="Normal"/>
        <w:widowControl w:val="false"/>
        <w:pBdr/>
        <w:suppressAutoHyphens w:val="true"/>
        <w:overflowPunct w:val="false"/>
        <w:autoSpaceDE w:val="false"/>
        <w:bidi w:val="0"/>
        <w:spacing w:before="0" w:after="0"/>
        <w:ind w:left="-1077" w:right="0" w:hanging="0"/>
        <w:jc w:val="left"/>
        <w:textAlignment w:val="baseline"/>
        <w:rPr>
          <w:rFonts w:ascii="Arial" w:hAnsi="Arial"/>
        </w:rPr>
      </w:pPr>
      <w:r>
        <w:rPr>
          <w:rFonts w:ascii="Arial" w:hAnsi="Arial"/>
        </w:rPr>
        <w:t>- la création d’un jeu de carte 7 familles et son emballage (prix B2 + B2.3),</w:t>
      </w:r>
    </w:p>
    <w:p>
      <w:pPr>
        <w:pStyle w:val="Normal"/>
        <w:widowControl w:val="false"/>
        <w:pBdr/>
        <w:suppressAutoHyphens w:val="true"/>
        <w:overflowPunct w:val="false"/>
        <w:autoSpaceDE w:val="false"/>
        <w:bidi w:val="0"/>
        <w:spacing w:before="0" w:after="0"/>
        <w:ind w:left="-1077" w:right="0" w:hanging="0"/>
        <w:jc w:val="left"/>
        <w:textAlignment w:val="baseline"/>
        <w:rPr>
          <w:rFonts w:ascii="Arial" w:hAnsi="Arial"/>
        </w:rPr>
      </w:pPr>
      <w:r>
        <w:rPr>
          <w:rFonts w:ascii="Arial" w:hAnsi="Arial"/>
        </w:rPr>
        <w:t>- la création d’un livret 21*21cm 24 pages (prix A2.9).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pBdr/>
        <w:suppressAutoHyphens w:val="true"/>
        <w:overflowPunct w:val="false"/>
        <w:autoSpaceDE w:val="false"/>
        <w:bidi w:val="0"/>
        <w:spacing w:before="0" w:after="0"/>
        <w:ind w:left="-907" w:right="0" w:hanging="0"/>
        <w:jc w:val="left"/>
        <w:textAlignment w:val="baseline"/>
        <w:rPr>
          <w:rFonts w:ascii="Arial" w:hAnsi="Arial"/>
        </w:rPr>
      </w:pPr>
      <w:r>
        <w:rPr>
          <w:rFonts w:ascii="Arial" w:hAnsi="Arial"/>
        </w:rPr>
        <w:t>Partie 2- Dans le cadre d’une communication sur nos futurs travaux routiers, nous vous demandons de chiffrer les éléments suivants :</w:t>
      </w:r>
    </w:p>
    <w:p>
      <w:pPr>
        <w:pStyle w:val="Normal"/>
        <w:widowControl w:val="false"/>
        <w:pBdr/>
        <w:suppressAutoHyphens w:val="true"/>
        <w:overflowPunct w:val="false"/>
        <w:autoSpaceDE w:val="false"/>
        <w:bidi w:val="0"/>
        <w:spacing w:before="0" w:after="0"/>
        <w:ind w:left="-907" w:right="0" w:hanging="0"/>
        <w:jc w:val="left"/>
        <w:textAlignment w:val="baseline"/>
        <w:rPr>
          <w:rFonts w:ascii="Arial" w:hAnsi="Arial"/>
          <w:shd w:fill="auto" w:val="clear"/>
        </w:rPr>
      </w:pPr>
      <w:r>
        <w:rPr>
          <w:rFonts w:ascii="Arial" w:hAnsi="Arial"/>
          <w:shd w:fill="auto" w:val="clear"/>
        </w:rPr>
        <w:t>- la création d’une maquette A5 recto - verso (prix A2.4),</w:t>
      </w:r>
    </w:p>
    <w:p>
      <w:pPr>
        <w:pStyle w:val="Normal"/>
        <w:widowControl w:val="false"/>
        <w:pBdr/>
        <w:suppressAutoHyphens w:val="true"/>
        <w:overflowPunct w:val="false"/>
        <w:autoSpaceDE w:val="false"/>
        <w:bidi w:val="0"/>
        <w:spacing w:before="0" w:after="0"/>
        <w:ind w:left="-907" w:right="0" w:hanging="0"/>
        <w:jc w:val="left"/>
        <w:textAlignment w:val="baseline"/>
        <w:rPr>
          <w:rFonts w:ascii="Arial" w:hAnsi="Arial"/>
          <w:shd w:fill="auto" w:val="clear"/>
        </w:rPr>
      </w:pPr>
      <w:r>
        <w:rPr>
          <w:rFonts w:ascii="Arial" w:hAnsi="Arial"/>
          <w:shd w:fill="auto" w:val="clear"/>
        </w:rPr>
        <w:t>- la</w:t>
      </w:r>
      <w:r>
        <w:rPr>
          <w:rFonts w:ascii="Arial" w:hAnsi="Arial"/>
          <w:shd w:fill="auto" w:val="clear"/>
        </w:rPr>
        <w:t xml:space="preserve"> création d’une maquette A3 – recto seul </w:t>
      </w:r>
      <w:r>
        <w:rPr>
          <w:rFonts w:ascii="Arial" w:hAnsi="Arial"/>
          <w:shd w:fill="auto" w:val="clear"/>
        </w:rPr>
        <w:t>(prix A2.6)</w:t>
      </w:r>
      <w:r>
        <w:rPr>
          <w:rFonts w:ascii="Arial" w:hAnsi="Arial"/>
          <w:shd w:fill="auto" w:val="clear"/>
        </w:rPr>
        <w:t>,</w:t>
      </w:r>
    </w:p>
    <w:p>
      <w:pPr>
        <w:pStyle w:val="Normal"/>
        <w:widowControl w:val="false"/>
        <w:pBdr/>
        <w:suppressAutoHyphens w:val="true"/>
        <w:overflowPunct w:val="false"/>
        <w:autoSpaceDE w:val="false"/>
        <w:bidi w:val="0"/>
        <w:spacing w:before="0" w:after="0"/>
        <w:ind w:left="-907" w:right="0" w:hanging="0"/>
        <w:jc w:val="left"/>
        <w:textAlignment w:val="baseline"/>
        <w:rPr>
          <w:rFonts w:ascii="Arial" w:hAnsi="Arial"/>
          <w:shd w:fill="auto" w:val="clear"/>
        </w:rPr>
      </w:pPr>
      <w:r>
        <w:rPr>
          <w:rFonts w:ascii="Arial" w:hAnsi="Arial"/>
          <w:shd w:fill="auto" w:val="clear"/>
        </w:rPr>
        <w:t xml:space="preserve">- </w:t>
      </w:r>
      <w:r>
        <w:rPr>
          <w:rFonts w:ascii="Arial" w:hAnsi="Arial"/>
          <w:shd w:fill="auto" w:val="clear"/>
        </w:rPr>
        <w:t xml:space="preserve">la conception et fourniture d’un plan de déviation complexe (prix </w:t>
      </w:r>
      <w:r>
        <w:rPr>
          <w:rFonts w:ascii="Arial" w:hAnsi="Arial"/>
          <w:shd w:fill="auto" w:val="clear"/>
        </w:rPr>
        <w:t>A</w:t>
      </w:r>
      <w:r>
        <w:rPr>
          <w:rFonts w:ascii="Arial" w:hAnsi="Arial"/>
          <w:shd w:fill="auto" w:val="clear"/>
        </w:rPr>
        <w:t>3.2),</w:t>
      </w:r>
    </w:p>
    <w:p>
      <w:pPr>
        <w:pStyle w:val="Normal"/>
        <w:widowControl w:val="false"/>
        <w:pBdr/>
        <w:suppressAutoHyphens w:val="true"/>
        <w:overflowPunct w:val="false"/>
        <w:autoSpaceDE w:val="false"/>
        <w:bidi w:val="0"/>
        <w:spacing w:before="0" w:after="0"/>
        <w:ind w:left="-907" w:right="0" w:hanging="0"/>
        <w:jc w:val="left"/>
        <w:textAlignment w:val="baseline"/>
        <w:rPr>
          <w:rFonts w:ascii="Arial" w:hAnsi="Arial"/>
          <w:shd w:fill="auto" w:val="clear"/>
        </w:rPr>
      </w:pPr>
      <w:r>
        <w:rPr>
          <w:rFonts w:ascii="Arial" w:hAnsi="Arial"/>
          <w:shd w:fill="auto" w:val="clear"/>
        </w:rPr>
        <w:t xml:space="preserve">- </w:t>
      </w:r>
      <w:r>
        <w:rPr>
          <w:rFonts w:ascii="Arial" w:hAnsi="Arial"/>
          <w:shd w:fill="auto" w:val="clear"/>
        </w:rPr>
        <w:t xml:space="preserve">la création d’une chemise à rabat porte document A4 (prix </w:t>
      </w:r>
      <w:r>
        <w:rPr>
          <w:rFonts w:ascii="Arial" w:hAnsi="Arial"/>
          <w:shd w:fill="auto" w:val="clear"/>
        </w:rPr>
        <w:t>A</w:t>
      </w:r>
      <w:r>
        <w:rPr>
          <w:rFonts w:ascii="Arial" w:hAnsi="Arial"/>
          <w:shd w:fill="auto" w:val="clear"/>
        </w:rPr>
        <w:t>2.11),</w:t>
      </w:r>
    </w:p>
    <w:p>
      <w:pPr>
        <w:pStyle w:val="Normal"/>
        <w:widowControl w:val="false"/>
        <w:pBdr/>
        <w:suppressAutoHyphens w:val="true"/>
        <w:overflowPunct w:val="false"/>
        <w:autoSpaceDE w:val="false"/>
        <w:bidi w:val="0"/>
        <w:spacing w:before="0" w:after="0"/>
        <w:ind w:left="-907" w:right="0" w:hanging="0"/>
        <w:jc w:val="left"/>
        <w:textAlignment w:val="baseline"/>
        <w:rPr>
          <w:rFonts w:ascii="Arial" w:hAnsi="Arial"/>
          <w:shd w:fill="auto" w:val="clear"/>
        </w:rPr>
      </w:pPr>
      <w:r>
        <w:rPr>
          <w:rFonts w:ascii="Arial" w:hAnsi="Arial"/>
          <w:shd w:fill="auto" w:val="clear"/>
        </w:rPr>
        <w:t xml:space="preserve">- </w:t>
      </w:r>
      <w:r>
        <w:rPr>
          <w:rFonts w:ascii="Arial" w:hAnsi="Arial"/>
          <w:shd w:fill="auto" w:val="clear"/>
        </w:rPr>
        <w:t xml:space="preserve">la création d’une infographie thématique (prix </w:t>
      </w:r>
      <w:r>
        <w:rPr>
          <w:rFonts w:ascii="Arial" w:hAnsi="Arial"/>
          <w:shd w:fill="auto" w:val="clear"/>
        </w:rPr>
        <w:t>A</w:t>
      </w:r>
      <w:r>
        <w:rPr>
          <w:rFonts w:ascii="Arial" w:hAnsi="Arial"/>
          <w:shd w:fill="auto" w:val="clear"/>
        </w:rPr>
        <w:t>4.1),</w:t>
      </w:r>
    </w:p>
    <w:p>
      <w:pPr>
        <w:sectPr>
          <w:type w:val="nextPage"/>
          <w:pgSz w:w="11906" w:h="16838"/>
          <w:pgMar w:left="1940" w:right="1167" w:gutter="0" w:header="0" w:top="2665" w:footer="0" w:bottom="3515"/>
          <w:pgNumType w:fmt="decimal"/>
          <w:formProt w:val="false"/>
          <w:textDirection w:val="lrTb"/>
          <w:docGrid w:type="default" w:linePitch="600" w:charSpace="36864"/>
        </w:sectPr>
        <w:pStyle w:val="Normal"/>
        <w:widowControl w:val="false"/>
        <w:pBdr/>
        <w:suppressAutoHyphens w:val="true"/>
        <w:overflowPunct w:val="false"/>
        <w:autoSpaceDE w:val="false"/>
        <w:bidi w:val="0"/>
        <w:spacing w:before="0" w:after="0"/>
        <w:ind w:left="-907" w:right="0" w:hanging="0"/>
        <w:jc w:val="left"/>
        <w:textAlignment w:val="baseline"/>
        <w:rPr>
          <w:rFonts w:ascii="Arial" w:hAnsi="Arial"/>
          <w:shd w:fill="auto" w:val="clear"/>
        </w:rPr>
      </w:pPr>
      <w:r>
        <w:rPr>
          <w:rFonts w:ascii="Arial" w:hAnsi="Arial"/>
          <w:shd w:fill="auto" w:val="clear"/>
        </w:rPr>
        <w:t xml:space="preserve">- </w:t>
      </w:r>
      <w:r>
        <w:rPr>
          <w:rFonts w:ascii="Arial" w:hAnsi="Arial"/>
          <w:shd w:fill="auto" w:val="clear"/>
        </w:rPr>
        <w:t>la création d’un pack d’icône</w:t>
      </w:r>
      <w:r>
        <w:rPr>
          <w:rFonts w:ascii="Arial" w:hAnsi="Arial"/>
          <w:shd w:fill="auto" w:val="clear"/>
        </w:rPr>
        <w:t>s</w:t>
      </w:r>
      <w:r>
        <w:rPr>
          <w:rFonts w:ascii="Arial" w:hAnsi="Arial"/>
          <w:shd w:fill="auto" w:val="clear"/>
        </w:rPr>
        <w:t xml:space="preserve"> (prix </w:t>
      </w:r>
      <w:r>
        <w:rPr>
          <w:rFonts w:ascii="Arial" w:hAnsi="Arial"/>
          <w:shd w:fill="auto" w:val="clear"/>
        </w:rPr>
        <w:t>A</w:t>
      </w:r>
      <w:r>
        <w:rPr>
          <w:rFonts w:ascii="Arial" w:hAnsi="Arial"/>
          <w:shd w:fill="auto" w:val="clear"/>
        </w:rPr>
        <w:t>4.5).</w:t>
      </w:r>
    </w:p>
    <w:tbl>
      <w:tblPr>
        <w:tblW w:w="10285" w:type="dxa"/>
        <w:jc w:val="left"/>
        <w:tblInd w:w="-7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10"/>
        <w:gridCol w:w="5610"/>
        <w:gridCol w:w="1790"/>
        <w:gridCol w:w="1975"/>
      </w:tblGrid>
      <w:tr>
        <w:trPr>
          <w:trHeight w:val="909" w:hRule="atLeast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pageBreakBefore/>
              <w:spacing w:before="28" w:after="28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N° de prix</w:t>
            </w:r>
          </w:p>
        </w:tc>
        <w:tc>
          <w:tcPr>
            <w:tcW w:w="5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Désignation du prix</w:t>
              <w:br/>
              <w:t>Prix hors taxes en toutes lettres et en euros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Prix H.T en chiffres et en euros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Prix TTC en chiffre et en euros</w:t>
            </w:r>
          </w:p>
        </w:tc>
      </w:tr>
      <w:tr>
        <w:trPr>
          <w:trHeight w:val="509" w:hRule="atLeast"/>
        </w:trPr>
        <w:tc>
          <w:tcPr>
            <w:tcW w:w="10285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EEEEE" w:val="clear"/>
          </w:tcPr>
          <w:p>
            <w:pPr>
              <w:pStyle w:val="Contenudetableau"/>
              <w:spacing w:before="28" w:after="28"/>
              <w:ind w:left="0" w:right="113" w:hanging="0"/>
              <w:jc w:val="lef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Partie 1 – action ciblant les enfants</w:t>
            </w:r>
          </w:p>
        </w:tc>
      </w:tr>
      <w:tr>
        <w:trPr>
          <w:trHeight w:val="854" w:hRule="atLeast"/>
        </w:trPr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pacing w:before="28" w:after="28"/>
              <w:ind w:left="0" w:right="113" w:hanging="0"/>
              <w:jc w:val="center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</w:r>
          </w:p>
          <w:p>
            <w:pPr>
              <w:pStyle w:val="Contenudetableau"/>
              <w:spacing w:before="28" w:after="28"/>
              <w:ind w:left="0" w:right="113" w:hanging="0"/>
              <w:jc w:val="center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B</w:t>
            </w: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4</w:t>
            </w:r>
          </w:p>
        </w:tc>
        <w:tc>
          <w:tcPr>
            <w:tcW w:w="56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Création d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e visuel de bande dessinée (pack de 8 vignettes) 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</w:rPr>
              <w:t xml:space="preserve">: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</w:rPr>
              <w:t xml:space="preserve">recherche graphique, mise en couleur, fourniture des visuels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</w:rPr>
              <w:t xml:space="preserve">en haute définition,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</w:rPr>
              <w:t xml:space="preserve">colorisés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</w:rPr>
              <w:t>ET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</w:rPr>
              <w:t xml:space="preserve"> en noir et blanc</w:t>
            </w:r>
          </w:p>
          <w:p>
            <w:pPr>
              <w:pStyle w:val="Contenudetableau"/>
              <w:spacing w:before="0" w:after="0"/>
              <w:ind w:left="0" w:right="113" w:hanging="0"/>
              <w:jc w:val="left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(indiquer le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s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 prix hors taxes 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et TTC 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en toutes lettres et en euros)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Contenudetableau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     </w:t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</w:r>
          </w:p>
          <w:p>
            <w:pPr>
              <w:pStyle w:val="Contenudetableau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</w:r>
          </w:p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     </w:t>
            </w:r>
          </w:p>
        </w:tc>
      </w:tr>
      <w:tr>
        <w:trPr>
          <w:trHeight w:val="854" w:hRule="atLeast"/>
        </w:trPr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pacing w:before="28" w:after="28"/>
              <w:ind w:left="0" w:right="113" w:hanging="0"/>
              <w:jc w:val="center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</w:r>
          </w:p>
          <w:p>
            <w:pPr>
              <w:pStyle w:val="Contenudetableau"/>
              <w:spacing w:before="28" w:after="28"/>
              <w:ind w:left="0" w:right="113" w:hanging="0"/>
              <w:jc w:val="center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A2</w:t>
            </w:r>
          </w:p>
        </w:tc>
        <w:tc>
          <w:tcPr>
            <w:tcW w:w="56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 xml:space="preserve">Création d’une maquette et mise en page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A4  recto </w:t>
            </w:r>
          </w:p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 xml:space="preserve">(indiquer le prix hors taxes </w:t>
            </w: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 xml:space="preserve">et TTC </w:t>
            </w: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>en toutes lettres et en euros)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     </w:t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     </w:t>
            </w:r>
          </w:p>
        </w:tc>
      </w:tr>
      <w:tr>
        <w:trPr>
          <w:trHeight w:val="854" w:hRule="atLeast"/>
        </w:trPr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pacing w:before="28" w:after="28"/>
              <w:ind w:left="0" w:right="113" w:hanging="0"/>
              <w:jc w:val="center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A4.2</w:t>
            </w:r>
          </w:p>
        </w:tc>
        <w:tc>
          <w:tcPr>
            <w:tcW w:w="56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 xml:space="preserve">Création </w:t>
            </w:r>
            <w:r>
              <w:rPr>
                <w:rFonts w:ascii="Liberation Sans" w:hAnsi="Liberation Sans"/>
                <w:sz w:val="20"/>
                <w:szCs w:val="20"/>
              </w:rPr>
              <w:t>d’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une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« 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m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ascotte »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+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déclinaison en 8 situations</w:t>
            </w:r>
          </w:p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>(</w:t>
            </w: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 xml:space="preserve">indiquer le prix hors taxes </w:t>
            </w: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 xml:space="preserve">et TTC </w:t>
            </w: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>en toutes lettres et en euros)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     </w:t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     </w:t>
            </w:r>
          </w:p>
        </w:tc>
      </w:tr>
      <w:tr>
        <w:trPr>
          <w:trHeight w:val="854" w:hRule="atLeast"/>
        </w:trPr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pacing w:before="28" w:after="28"/>
              <w:ind w:left="0" w:right="113" w:hanging="0"/>
              <w:jc w:val="center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A2.13</w:t>
            </w:r>
          </w:p>
        </w:tc>
        <w:tc>
          <w:tcPr>
            <w:tcW w:w="56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</w:t>
            </w:r>
            <w:r>
              <w:rPr>
                <w:rFonts w:ascii="Liberation Sans" w:hAnsi="Liberation Sans"/>
                <w:sz w:val="20"/>
                <w:szCs w:val="20"/>
              </w:rPr>
              <w:t>réation d’une maquette et mise en page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–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kakémono 85cm*200cm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</w:t>
            </w:r>
          </w:p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 xml:space="preserve">(indiquer le prix hors taxes </w:t>
            </w: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 xml:space="preserve">et TTC </w:t>
            </w: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>en toutes lettres et en euros)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     </w:t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     </w:t>
            </w:r>
          </w:p>
        </w:tc>
      </w:tr>
      <w:tr>
        <w:trPr>
          <w:trHeight w:val="854" w:hRule="atLeast"/>
        </w:trPr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</w:t>
            </w: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2.1</w:t>
            </w: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0</w:t>
            </w:r>
          </w:p>
        </w:tc>
        <w:tc>
          <w:tcPr>
            <w:tcW w:w="56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0" w:after="0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Création d’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une maquette et mise en page -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type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marque page </w:t>
            </w:r>
            <w:r>
              <w:rPr>
                <w:rFonts w:ascii="Liberation Sans" w:hAnsi="Liberation Sans"/>
                <w:sz w:val="20"/>
                <w:szCs w:val="20"/>
              </w:rPr>
              <w:t>-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55mm*173 mm -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recto - verso</w:t>
            </w:r>
          </w:p>
          <w:p>
            <w:pPr>
              <w:pStyle w:val="Contenudetableau"/>
              <w:spacing w:before="0" w:after="0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L’</w:t>
            </w:r>
            <w:r>
              <w:rPr>
                <w:rFonts w:ascii="Liberation Sans" w:hAnsi="Liberation Sans"/>
                <w:sz w:val="20"/>
                <w:szCs w:val="20"/>
              </w:rPr>
              <w:t>unité</w:t>
            </w:r>
            <w:r>
              <w:rPr>
                <w:rFonts w:ascii="Liberation Sans" w:hAnsi="Liberation Sans"/>
                <w:sz w:val="20"/>
                <w:szCs w:val="20"/>
              </w:rPr>
              <w:t> :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    </w:t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    </w:t>
            </w:r>
          </w:p>
        </w:tc>
      </w:tr>
      <w:tr>
        <w:trPr>
          <w:trHeight w:val="854" w:hRule="atLeast"/>
        </w:trPr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B2</w:t>
            </w:r>
          </w:p>
        </w:tc>
        <w:tc>
          <w:tcPr>
            <w:tcW w:w="56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  <w:shd w:fill="auto" w:val="clear"/>
              </w:rPr>
              <w:t xml:space="preserve">Conception graphique (design, illustration), maquette et mise en page d’un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  <w:shd w:fill="auto" w:val="clear"/>
              </w:rPr>
              <w:t>je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  <w:shd w:fill="auto" w:val="clear"/>
              </w:rPr>
              <w:t xml:space="preserve">u de carte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  <w:shd w:fill="auto" w:val="clear"/>
              </w:rPr>
              <w:t xml:space="preserve">type 7 familles (50 cartes :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  <w:shd w:fill="auto" w:val="clear"/>
              </w:rPr>
              <w:t>42 cartes familles + 7 cartes repères + 1 carte règles du jeu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  <w:shd w:fill="auto" w:val="clear"/>
              </w:rPr>
              <w:t>)</w:t>
            </w:r>
          </w:p>
          <w:p>
            <w:pPr>
              <w:pStyle w:val="Contenudetableau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</w:rPr>
              <w:t xml:space="preserve">Forfait 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</w:rPr>
              <w:t>: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0" w:after="0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  <w:shd w:fill="auto" w:val="clear"/>
              </w:rPr>
              <w:t>(indiquer le prix hors taxes en toutes lettres et en euros)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   </w:t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   </w:t>
            </w:r>
          </w:p>
        </w:tc>
      </w:tr>
      <w:tr>
        <w:trPr>
          <w:trHeight w:val="854" w:hRule="atLeast"/>
        </w:trPr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B2.3</w:t>
            </w:r>
          </w:p>
        </w:tc>
        <w:tc>
          <w:tcPr>
            <w:tcW w:w="56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Création d’une maquette 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et mise en page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 d’un 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emballage-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packaging 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pour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</w:rPr>
              <w:t xml:space="preserve">jeux de carte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</w:rPr>
              <w:t xml:space="preserve">à jouer </w:t>
            </w:r>
          </w:p>
          <w:p>
            <w:pPr>
              <w:pStyle w:val="Normal"/>
              <w:ind w:left="0" w:right="113" w:hanging="0"/>
              <w:jc w:val="left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L’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unité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 :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28" w:after="28"/>
              <w:ind w:left="0" w:right="113" w:hanging="0"/>
              <w:jc w:val="left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  <w:shd w:fill="auto" w:val="clear"/>
              </w:rPr>
              <w:t>(indiquer le prix hors taxes en toutes lettres et en euros)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  </w:t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  </w:t>
            </w:r>
          </w:p>
        </w:tc>
      </w:tr>
      <w:tr>
        <w:trPr>
          <w:trHeight w:val="854" w:hRule="atLeast"/>
        </w:trPr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A2.9</w:t>
            </w:r>
          </w:p>
        </w:tc>
        <w:tc>
          <w:tcPr>
            <w:tcW w:w="56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 xml:space="preserve">Création d’une maquette et mise en page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21cm*21cm fermé -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2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4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pages</w:t>
            </w:r>
          </w:p>
          <w:p>
            <w:pPr>
              <w:pStyle w:val="Contenudetableau"/>
              <w:spacing w:before="0" w:after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L’</w:t>
            </w:r>
            <w:r>
              <w:rPr>
                <w:rFonts w:ascii="Liberation Sans" w:hAnsi="Liberation Sans"/>
                <w:sz w:val="20"/>
                <w:szCs w:val="20"/>
              </w:rPr>
              <w:t>unité</w:t>
            </w:r>
            <w:r>
              <w:rPr>
                <w:rFonts w:ascii="Liberation Sans" w:hAnsi="Liberation Sans"/>
                <w:sz w:val="20"/>
                <w:szCs w:val="20"/>
              </w:rPr>
              <w:t> :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 </w:t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 </w:t>
            </w:r>
          </w:p>
        </w:tc>
      </w:tr>
      <w:tr>
        <w:trPr>
          <w:trHeight w:val="854" w:hRule="atLeast"/>
        </w:trPr>
        <w:tc>
          <w:tcPr>
            <w:tcW w:w="6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left"/>
              <w:textAlignment w:val="baseline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Sous total partie 1</w:t>
            </w:r>
          </w:p>
          <w:p>
            <w:pPr>
              <w:pStyle w:val="Contenudetableau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0" w:right="113" w:hanging="0"/>
              <w:jc w:val="both"/>
              <w:textAlignment w:val="baseline"/>
              <w:rPr>
                <w:rFonts w:ascii="Liberation Sans" w:hAnsi="Liberation Sans"/>
                <w:b/>
                <w:b/>
                <w:bCs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/>
                <w:bCs/>
                <w:i/>
                <w:iCs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 </w:t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 </w:t>
            </w:r>
          </w:p>
        </w:tc>
      </w:tr>
      <w:tr>
        <w:trPr>
          <w:trHeight w:val="482" w:hRule="atLeast"/>
        </w:trPr>
        <w:tc>
          <w:tcPr>
            <w:tcW w:w="10285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EEEEE" w:val="clear"/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left"/>
              <w:textAlignment w:val="baseline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Partie 2 – communication sur nos opérations routières</w:t>
            </w:r>
          </w:p>
        </w:tc>
      </w:tr>
      <w:tr>
        <w:trPr>
          <w:trHeight w:val="854" w:hRule="atLeast"/>
        </w:trPr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A2.</w:t>
            </w: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4</w:t>
            </w:r>
          </w:p>
        </w:tc>
        <w:tc>
          <w:tcPr>
            <w:tcW w:w="56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Création d’une maquette et mise en page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A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5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recto -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verso</w:t>
            </w:r>
          </w:p>
          <w:p>
            <w:pPr>
              <w:pStyle w:val="Contenudetableau"/>
              <w:spacing w:before="0" w:after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L’</w:t>
            </w:r>
            <w:r>
              <w:rPr>
                <w:rFonts w:ascii="Liberation Sans" w:hAnsi="Liberation Sans"/>
                <w:sz w:val="20"/>
                <w:szCs w:val="20"/>
              </w:rPr>
              <w:t>unité</w:t>
            </w:r>
            <w:r>
              <w:rPr>
                <w:rFonts w:ascii="Liberation Sans" w:hAnsi="Liberation Sans"/>
                <w:sz w:val="20"/>
                <w:szCs w:val="20"/>
              </w:rPr>
              <w:t> :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0" w:after="0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</w:t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</w:t>
            </w:r>
          </w:p>
        </w:tc>
      </w:tr>
      <w:tr>
        <w:trPr>
          <w:trHeight w:val="854" w:hRule="atLeast"/>
        </w:trPr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A2.6</w:t>
            </w:r>
          </w:p>
        </w:tc>
        <w:tc>
          <w:tcPr>
            <w:tcW w:w="56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  <w:shd w:fill="auto" w:val="clear"/>
              </w:rPr>
            </w:pPr>
            <w:r>
              <w:rPr>
                <w:rFonts w:ascii="Liberation Sans" w:hAnsi="Liberation Sans"/>
                <w:sz w:val="20"/>
                <w:szCs w:val="20"/>
                <w:shd w:fill="auto" w:val="clear"/>
              </w:rPr>
              <w:t xml:space="preserve">Création d’une maquette et mise en page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  <w:shd w:fill="auto" w:val="clear"/>
              </w:rPr>
              <w:t xml:space="preserve">A3 –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  <w:shd w:fill="auto" w:val="clear"/>
              </w:rPr>
              <w:t>recto -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  <w:shd w:fill="auto" w:val="clear"/>
              </w:rPr>
              <w:t xml:space="preserve"> verso</w:t>
            </w:r>
          </w:p>
          <w:p>
            <w:pPr>
              <w:pStyle w:val="Contenudetableau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  <w:shd w:fill="auto" w:val="clear"/>
              </w:rPr>
            </w:pPr>
            <w:r>
              <w:rPr>
                <w:rFonts w:ascii="Liberation Sans" w:hAnsi="Liberation Sans"/>
                <w:sz w:val="20"/>
                <w:szCs w:val="20"/>
                <w:shd w:fill="auto" w:val="clear"/>
              </w:rPr>
              <w:t>L’</w:t>
            </w:r>
            <w:r>
              <w:rPr>
                <w:rFonts w:ascii="Liberation Sans" w:hAnsi="Liberation Sans"/>
                <w:sz w:val="20"/>
                <w:szCs w:val="20"/>
                <w:shd w:fill="auto" w:val="clear"/>
              </w:rPr>
              <w:t>unité</w:t>
            </w:r>
            <w:r>
              <w:rPr>
                <w:rFonts w:ascii="Liberation Sans" w:hAnsi="Liberation Sans"/>
                <w:sz w:val="20"/>
                <w:szCs w:val="20"/>
                <w:shd w:fill="auto" w:val="clear"/>
              </w:rPr>
              <w:t> :</w:t>
            </w:r>
            <w:r>
              <w:rPr>
                <w:rFonts w:ascii="Liberation Sans" w:hAnsi="Liberation Sans"/>
                <w:sz w:val="20"/>
                <w:szCs w:val="20"/>
                <w:u w:val="single"/>
                <w:shd w:fill="auto" w:val="clear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  <w:shd w:fill="auto" w:val="clear"/>
              </w:rPr>
              <w:t>(indiquer le prix hors taxes en toutes lettres et en euros)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</w:t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</w:t>
            </w:r>
          </w:p>
        </w:tc>
      </w:tr>
      <w:tr>
        <w:trPr>
          <w:trHeight w:val="854" w:hRule="atLeast"/>
        </w:trPr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A3.2</w:t>
            </w:r>
          </w:p>
        </w:tc>
        <w:tc>
          <w:tcPr>
            <w:tcW w:w="56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Conception et fourniture d’un p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lan complexe </w:t>
            </w:r>
            <w:r>
              <w:rPr>
                <w:rFonts w:ascii="Liberation Sans" w:hAnsi="Liberation Sans"/>
                <w:sz w:val="20"/>
                <w:szCs w:val="20"/>
              </w:rPr>
              <w:t>(</w:t>
            </w:r>
            <w:r>
              <w:rPr>
                <w:rFonts w:ascii="Liberation Sans" w:hAnsi="Liberation Sans"/>
                <w:sz w:val="20"/>
                <w:szCs w:val="20"/>
              </w:rPr>
              <w:t>3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itinéraires de déviation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) et 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zone de travaux </w:t>
            </w:r>
            <w:r>
              <w:rPr>
                <w:rFonts w:ascii="Liberation Sans" w:hAnsi="Liberation Sans"/>
                <w:sz w:val="20"/>
                <w:szCs w:val="20"/>
              </w:rPr>
              <w:t>format natif</w:t>
            </w:r>
          </w:p>
          <w:p>
            <w:pPr>
              <w:pStyle w:val="Contenudetableau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L’</w:t>
            </w:r>
            <w:r>
              <w:rPr>
                <w:rFonts w:ascii="Liberation Sans" w:hAnsi="Liberation Sans"/>
                <w:sz w:val="20"/>
                <w:szCs w:val="20"/>
              </w:rPr>
              <w:t>unité</w:t>
            </w:r>
            <w:r>
              <w:rPr>
                <w:rFonts w:ascii="Liberation Sans" w:hAnsi="Liberation Sans"/>
                <w:sz w:val="20"/>
                <w:szCs w:val="20"/>
              </w:rPr>
              <w:t> :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</w:t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</w:t>
            </w:r>
          </w:p>
        </w:tc>
      </w:tr>
      <w:tr>
        <w:trPr>
          <w:trHeight w:val="854" w:hRule="atLeast"/>
        </w:trPr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A2.11</w:t>
            </w:r>
          </w:p>
        </w:tc>
        <w:tc>
          <w:tcPr>
            <w:tcW w:w="56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 xml:space="preserve">Création d’une maquette et mise en page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chemise à rabat porte-document - A4 fermé</w:t>
            </w:r>
          </w:p>
          <w:p>
            <w:pPr>
              <w:pStyle w:val="Contenudetableau"/>
              <w:spacing w:before="0" w:after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L’</w:t>
            </w:r>
            <w:r>
              <w:rPr>
                <w:rFonts w:ascii="Liberation Sans" w:hAnsi="Liberation Sans"/>
                <w:sz w:val="20"/>
                <w:szCs w:val="20"/>
              </w:rPr>
              <w:t>unité</w:t>
            </w:r>
            <w:r>
              <w:rPr>
                <w:rFonts w:ascii="Liberation Sans" w:hAnsi="Liberation Sans"/>
                <w:sz w:val="20"/>
                <w:szCs w:val="20"/>
              </w:rPr>
              <w:t> :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</w:t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</w:t>
            </w:r>
          </w:p>
        </w:tc>
      </w:tr>
      <w:tr>
        <w:trPr>
          <w:trHeight w:val="854" w:hRule="atLeast"/>
        </w:trPr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A4.1</w:t>
            </w:r>
          </w:p>
        </w:tc>
        <w:tc>
          <w:tcPr>
            <w:tcW w:w="56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 xml:space="preserve">Création d’une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in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fographie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thématique</w:t>
            </w:r>
          </w:p>
          <w:p>
            <w:pPr>
              <w:pStyle w:val="Contenudetableau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L’</w:t>
            </w:r>
            <w:r>
              <w:rPr>
                <w:rFonts w:ascii="Liberation Sans" w:hAnsi="Liberation Sans"/>
                <w:sz w:val="20"/>
                <w:szCs w:val="20"/>
              </w:rPr>
              <w:t>unité</w:t>
            </w:r>
            <w:r>
              <w:rPr>
                <w:rFonts w:ascii="Liberation Sans" w:hAnsi="Liberation Sans"/>
                <w:sz w:val="20"/>
                <w:szCs w:val="20"/>
              </w:rPr>
              <w:t> :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0" w:after="0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</w:t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</w:t>
            </w:r>
          </w:p>
        </w:tc>
      </w:tr>
      <w:tr>
        <w:trPr>
          <w:trHeight w:val="854" w:hRule="atLeast"/>
        </w:trPr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A4.5</w:t>
            </w:r>
          </w:p>
        </w:tc>
        <w:tc>
          <w:tcPr>
            <w:tcW w:w="56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Création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sz w:val="20"/>
                <w:szCs w:val="20"/>
              </w:rPr>
              <w:t>d’un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pack d’icônes (10 modèles)</w:t>
            </w:r>
          </w:p>
          <w:p>
            <w:pPr>
              <w:pStyle w:val="Contenudetableau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 xml:space="preserve">Forfait 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: 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</w:t>
            </w:r>
          </w:p>
          <w:p>
            <w:pPr>
              <w:pStyle w:val="Contenudetableau"/>
              <w:spacing w:before="0" w:after="0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18"/>
                <w:szCs w:val="18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18"/>
                <w:szCs w:val="18"/>
                <w:u w:val="none"/>
              </w:rPr>
              <w:t>(indiquer le prix hors taxes en toutes lettres et en euros)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</w:t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</w:t>
            </w:r>
          </w:p>
        </w:tc>
      </w:tr>
      <w:tr>
        <w:trPr>
          <w:trHeight w:val="854" w:hRule="atLeast"/>
        </w:trPr>
        <w:tc>
          <w:tcPr>
            <w:tcW w:w="6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left"/>
              <w:textAlignment w:val="baseline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Sous total partie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2</w:t>
            </w:r>
          </w:p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0" w:right="113" w:hanging="0"/>
              <w:jc w:val="both"/>
              <w:textAlignment w:val="baseline"/>
              <w:rPr>
                <w:rFonts w:ascii="Liberation Sans" w:hAnsi="Liberation Sans"/>
                <w:b/>
                <w:b/>
                <w:bCs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/>
                <w:bCs/>
                <w:i/>
                <w:iCs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</w:t>
            </w:r>
          </w:p>
        </w:tc>
      </w:tr>
      <w:tr>
        <w:trPr>
          <w:trHeight w:val="854" w:hRule="atLeast"/>
        </w:trPr>
        <w:tc>
          <w:tcPr>
            <w:tcW w:w="6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left"/>
              <w:textAlignment w:val="baseline"/>
              <w:rPr>
                <w:rFonts w:ascii="Liberation Sans" w:hAnsi="Liberation Sans"/>
                <w:b/>
                <w:b/>
                <w:bCs/>
                <w:sz w:val="24"/>
                <w:szCs w:val="24"/>
              </w:rPr>
            </w:pPr>
            <w:r>
              <w:rPr>
                <w:rFonts w:ascii="Liberation Sans" w:hAnsi="Liberation Sans"/>
                <w:b/>
                <w:bCs/>
                <w:sz w:val="24"/>
                <w:szCs w:val="24"/>
              </w:rPr>
              <w:t>TOTAL GÉNÉRAL</w:t>
            </w:r>
          </w:p>
          <w:p>
            <w:pPr>
              <w:pStyle w:val="Contenudetableau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left"/>
              <w:textAlignment w:val="baseline"/>
              <w:rPr>
                <w:rFonts w:ascii="Liberation Sans" w:hAnsi="Liberation Sans"/>
                <w:b/>
                <w:b/>
                <w:bCs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/>
                <w:bCs/>
                <w:i/>
                <w:iCs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</w:t>
            </w:r>
          </w:p>
        </w:tc>
      </w:tr>
    </w:tbl>
    <w:p>
      <w:pPr>
        <w:pStyle w:val="Normal"/>
        <w:pageBreakBefore w:val="false"/>
        <w:rPr/>
      </w:pPr>
      <w:r>
        <w:rPr/>
      </w:r>
    </w:p>
    <w:sectPr>
      <w:footerReference w:type="default" r:id="rId2"/>
      <w:type w:val="nextPage"/>
      <w:pgSz w:w="11906" w:h="16838"/>
      <w:pgMar w:left="1545" w:right="1545" w:gutter="0" w:header="0" w:top="907" w:footer="627" w:bottom="1113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Garamond">
    <w:charset w:val="00"/>
    <w:family w:val="roman"/>
    <w:pitch w:val="variable"/>
  </w:font>
  <w:font w:name="Franklin Gothic ExtraCond">
    <w:charset w:val="00"/>
    <w:family w:val="swiss"/>
    <w:pitch w:val="variable"/>
  </w:font>
  <w:font w:name="StarSymbol">
    <w:altName w:val="Arial Unicode MS"/>
    <w:charset w:val="02"/>
    <w:family w:val="auto"/>
    <w:pitch w:val="default"/>
  </w:font>
  <w:font w:name="Courier New">
    <w:charset w:val="00"/>
    <w:family w:val="modern"/>
    <w:pitch w:val="default"/>
  </w:font>
  <w:font w:name="Wingdings">
    <w:charset w:val="02"/>
    <w:family w:val="auto"/>
    <w:pitch w:val="variable"/>
  </w:font>
  <w:font w:name="Courier New">
    <w:charset w:val="00"/>
    <w:family w:val="modern"/>
    <w:pitch w:val="fixed"/>
  </w:font>
  <w:font w:name="Arial Unicode MS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jc w:val="lef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  <w:r>
      <w:rPr/>
      <w:t>/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3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re1"/>
      <w:numFmt w:val="decimal"/>
      <w:lvlText w:val="%1."/>
      <w:lvlJc w:val="left"/>
      <w:pPr>
        <w:tabs>
          <w:tab w:val="num" w:pos="57"/>
        </w:tabs>
        <w:ind w:left="57" w:hanging="57"/>
      </w:pPr>
    </w:lvl>
    <w:lvl w:ilvl="1">
      <w:start w:val="1"/>
      <w:pStyle w:val="Titre2"/>
      <w:numFmt w:val="decimal"/>
      <w:lvlText w:val="%1.%2"/>
      <w:lvlJc w:val="left"/>
      <w:pPr>
        <w:tabs>
          <w:tab w:val="num" w:pos="0"/>
        </w:tabs>
        <w:ind w:left="0" w:hanging="0"/>
      </w:pPr>
    </w:lvl>
    <w:lvl w:ilvl="2">
      <w:start w:val="1"/>
      <w:pStyle w:val="Titre3"/>
      <w:numFmt w:val="decimal"/>
      <w:lvlText w:val="%1.%2.%3"/>
      <w:lvlJc w:val="left"/>
      <w:pPr>
        <w:tabs>
          <w:tab w:val="num" w:pos="0"/>
        </w:tabs>
        <w:ind w:left="0" w:hanging="0"/>
      </w:pPr>
    </w:lvl>
    <w:lvl w:ilvl="3">
      <w:start w:val="1"/>
      <w:pStyle w:val="Titre4"/>
      <w:numFmt w:val="lowerLetter"/>
      <w:lvlText w:val="%4."/>
      <w:lvlJc w:val="center"/>
      <w:pPr>
        <w:tabs>
          <w:tab w:val="num" w:pos="567"/>
        </w:tabs>
        <w:ind w:left="567" w:hanging="0"/>
      </w:pPr>
    </w:lvl>
    <w:lvl w:ilvl="4">
      <w:start w:val="1"/>
      <w:numFmt w:val="decimal"/>
      <w:suff w:val="nothing"/>
      <w:lvlText w:val="%5-"/>
      <w:lvlJc w:val="left"/>
      <w:pPr>
        <w:tabs>
          <w:tab w:val="num" w:pos="0"/>
        </w:tabs>
        <w:ind w:left="0" w:hanging="0"/>
      </w:pPr>
    </w:lvl>
    <w:lvl w:ilvl="5">
      <w:start w:val="1"/>
      <w:pStyle w:val="Titre6"/>
      <w:numFmt w:val="decimal"/>
      <w:suff w:val="nothing"/>
      <w:lvlText w:val="%1.%2.%3.%4.%5.%6"/>
      <w:lvlJc w:val="left"/>
      <w:pPr>
        <w:tabs>
          <w:tab w:val="num" w:pos="0"/>
        </w:tabs>
        <w:ind w:left="0" w:hanging="0"/>
      </w:pPr>
    </w:lvl>
    <w:lvl w:ilvl="6">
      <w:start w:val="1"/>
      <w:pStyle w:val="Titre7"/>
      <w:numFmt w:val="decimal"/>
      <w:suff w:val="nothing"/>
      <w:lvlText w:val="%1.%2.%3.%4.%5.%6.%7"/>
      <w:lvlJc w:val="left"/>
      <w:pPr>
        <w:tabs>
          <w:tab w:val="num" w:pos="0"/>
        </w:tabs>
        <w:ind w:left="0" w:hanging="0"/>
      </w:pPr>
    </w:lvl>
    <w:lvl w:ilvl="7">
      <w:start w:val="1"/>
      <w:pStyle w:val="Titre8"/>
      <w:numFmt w:val="decimal"/>
      <w:suff w:val="nothing"/>
      <w:lvlText w:val="%1.%2.%3.%4.%5.%6.%7.%8"/>
      <w:lvlJc w:val="left"/>
      <w:pPr>
        <w:tabs>
          <w:tab w:val="num" w:pos="0"/>
        </w:tabs>
        <w:ind w:left="0" w:hanging="0"/>
      </w:pPr>
    </w:lvl>
    <w:lvl w:ilvl="8">
      <w:start w:val="1"/>
      <w:pStyle w:val="Titre9"/>
      <w:numFmt w:val="decimal"/>
      <w:suff w:val="nothing"/>
      <w:lvlText w:val="%1.%2.%3.%4.%5.%6.%7.%8.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"/>
      <w:lvlJc w:val="left"/>
      <w:pPr>
        <w:tabs>
          <w:tab w:val="num" w:pos="227"/>
        </w:tabs>
        <w:ind w:left="227" w:hanging="227"/>
      </w:pPr>
      <w:rPr>
        <w:rFonts w:ascii="Wingdings" w:hAnsi="Wingdings" w:cs="Wingdings" w:hint="default"/>
        <w:sz w:val="18"/>
        <w:szCs w:val="18"/>
      </w:rPr>
    </w:lvl>
    <w:lvl w:ilvl="1">
      <w:start w:val="1"/>
      <w:numFmt w:val="bullet"/>
      <w:lvlText w:val=""/>
      <w:lvlJc w:val="left"/>
      <w:pPr>
        <w:tabs>
          <w:tab w:val="num" w:pos="510"/>
        </w:tabs>
        <w:ind w:left="510" w:hanging="283"/>
      </w:pPr>
      <w:rPr>
        <w:rFonts w:ascii="Wingdings" w:hAnsi="Wingdings" w:cs="Wingdings" w:hint="default"/>
        <w:sz w:val="18"/>
        <w:szCs w:val="18"/>
      </w:rPr>
    </w:lvl>
    <w:lvl w:ilvl="2">
      <w:start w:val="1"/>
      <w:numFmt w:val="bullet"/>
      <w:lvlText w:val=""/>
      <w:lvlJc w:val="left"/>
      <w:pPr>
        <w:tabs>
          <w:tab w:val="num" w:pos="736"/>
        </w:tabs>
        <w:ind w:left="736" w:hanging="283"/>
      </w:pPr>
      <w:rPr>
        <w:rFonts w:ascii="Wingdings" w:hAnsi="Wingdings" w:cs="Wingdings" w:hint="default"/>
        <w:sz w:val="18"/>
        <w:szCs w:val="18"/>
      </w:rPr>
    </w:lvl>
    <w:lvl w:ilvl="3">
      <w:start w:val="1"/>
      <w:numFmt w:val="bullet"/>
      <w:lvlText w:val=""/>
      <w:lvlJc w:val="left"/>
      <w:pPr>
        <w:tabs>
          <w:tab w:val="num" w:pos="963"/>
        </w:tabs>
        <w:ind w:left="963" w:hanging="283"/>
      </w:pPr>
      <w:rPr>
        <w:rFonts w:ascii="Wingdings" w:hAnsi="Wingdings" w:cs="Wingdings" w:hint="default"/>
        <w:sz w:val="18"/>
        <w:szCs w:val="18"/>
      </w:rPr>
    </w:lvl>
    <w:lvl w:ilvl="4">
      <w:start w:val="1"/>
      <w:numFmt w:val="bullet"/>
      <w:lvlText w:val=""/>
      <w:lvlJc w:val="left"/>
      <w:pPr>
        <w:tabs>
          <w:tab w:val="num" w:pos="1190"/>
        </w:tabs>
        <w:ind w:left="1190" w:hanging="283"/>
      </w:pPr>
      <w:rPr>
        <w:rFonts w:ascii="Wingdings" w:hAnsi="Wingdings" w:cs="Wingdings" w:hint="default"/>
        <w:sz w:val="18"/>
        <w:szCs w:val="18"/>
      </w:rPr>
    </w:lvl>
    <w:lvl w:ilvl="5">
      <w:start w:val="1"/>
      <w:numFmt w:val="bullet"/>
      <w:lvlText w:val=""/>
      <w:lvlJc w:val="left"/>
      <w:pPr>
        <w:tabs>
          <w:tab w:val="num" w:pos="1417"/>
        </w:tabs>
        <w:ind w:left="1417" w:hanging="283"/>
      </w:pPr>
      <w:rPr>
        <w:rFonts w:ascii="Wingdings" w:hAnsi="Wingdings" w:cs="Wingdings" w:hint="default"/>
        <w:sz w:val="18"/>
        <w:szCs w:val="18"/>
      </w:rPr>
    </w:lvl>
    <w:lvl w:ilvl="6">
      <w:start w:val="1"/>
      <w:numFmt w:val="bullet"/>
      <w:lvlText w:val=""/>
      <w:lvlJc w:val="left"/>
      <w:pPr>
        <w:tabs>
          <w:tab w:val="num" w:pos="1643"/>
        </w:tabs>
        <w:ind w:left="1643" w:hanging="283"/>
      </w:pPr>
      <w:rPr>
        <w:rFonts w:ascii="Wingdings" w:hAnsi="Wingdings" w:cs="Wingdings" w:hint="default"/>
        <w:sz w:val="18"/>
        <w:szCs w:val="18"/>
      </w:rPr>
    </w:lvl>
    <w:lvl w:ilvl="7">
      <w:start w:val="1"/>
      <w:numFmt w:val="bullet"/>
      <w:lvlText w:val=""/>
      <w:lvlJc w:val="left"/>
      <w:pPr>
        <w:tabs>
          <w:tab w:val="num" w:pos="1870"/>
        </w:tabs>
        <w:ind w:left="1870" w:hanging="283"/>
      </w:pPr>
      <w:rPr>
        <w:rFonts w:ascii="Wingdings" w:hAnsi="Wingdings" w:cs="Wingdings" w:hint="default"/>
        <w:sz w:val="18"/>
        <w:szCs w:val="18"/>
      </w:rPr>
    </w:lvl>
    <w:lvl w:ilvl="8">
      <w:start w:val="1"/>
      <w:numFmt w:val="bullet"/>
      <w:lvlText w:val=""/>
      <w:lvlJc w:val="left"/>
      <w:pPr>
        <w:tabs>
          <w:tab w:val="num" w:pos="2097"/>
        </w:tabs>
        <w:ind w:left="2097" w:hanging="283"/>
      </w:pPr>
      <w:rPr>
        <w:rFonts w:ascii="Wingdings" w:hAnsi="Wingdings" w:cs="Wingdings" w:hint="default"/>
        <w:sz w:val="18"/>
        <w:szCs w:val="18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mirrorMargins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pBdr/>
      <w:suppressAutoHyphens w:val="true"/>
      <w:kinsoku w:val="true"/>
      <w:overflowPunct w:val="false"/>
      <w:autoSpaceDE w:val="false"/>
      <w:bidi w:val="0"/>
      <w:spacing w:before="0" w:after="0"/>
      <w:jc w:val="left"/>
      <w:textAlignment w:val="baseline"/>
    </w:pPr>
    <w:rPr>
      <w:rFonts w:ascii="Garamond" w:hAnsi="Garamond" w:eastAsia="Times New Roman" w:cs="Times New Roman"/>
      <w:b w:val="false"/>
      <w:color w:val="000000"/>
      <w:kern w:val="2"/>
      <w:sz w:val="22"/>
      <w:szCs w:val="20"/>
      <w:lang w:val="fr-FR" w:eastAsia="fr-FR" w:bidi="ar-SA"/>
    </w:rPr>
  </w:style>
  <w:style w:type="paragraph" w:styleId="Titre1">
    <w:name w:val="Heading 1"/>
    <w:basedOn w:val="Normal"/>
    <w:next w:val="Corpsdetexte"/>
    <w:qFormat/>
    <w:pPr>
      <w:keepNext w:val="true"/>
      <w:pageBreakBefore w:val="false"/>
      <w:widowControl w:val="false"/>
      <w:numPr>
        <w:ilvl w:val="0"/>
        <w:numId w:val="1"/>
      </w:numPr>
      <w:pBdr/>
      <w:shd w:fill="C0C0C0" w:val="clear"/>
      <w:tabs>
        <w:tab w:val="clear" w:pos="709"/>
      </w:tabs>
      <w:spacing w:lineRule="exact" w:line="454" w:before="0" w:after="680"/>
      <w:ind w:left="57" w:right="0" w:hanging="57"/>
      <w:outlineLvl w:val="0"/>
    </w:pPr>
    <w:rPr>
      <w:rFonts w:ascii="Franklin Gothic ExtraCond" w:hAnsi="Franklin Gothic ExtraCond"/>
      <w:b w:val="false"/>
      <w:kern w:val="2"/>
      <w:sz w:val="48"/>
    </w:rPr>
  </w:style>
  <w:style w:type="paragraph" w:styleId="Titre2">
    <w:name w:val="Heading 2"/>
    <w:basedOn w:val="Normal"/>
    <w:next w:val="Corpsdetexte"/>
    <w:qFormat/>
    <w:pPr>
      <w:keepNext w:val="true"/>
      <w:widowControl w:val="false"/>
      <w:numPr>
        <w:ilvl w:val="1"/>
        <w:numId w:val="1"/>
      </w:numPr>
      <w:pBdr/>
      <w:spacing w:lineRule="exact" w:line="340" w:before="624" w:after="0"/>
      <w:ind w:left="0" w:right="0" w:hanging="0"/>
      <w:outlineLvl w:val="1"/>
    </w:pPr>
    <w:rPr>
      <w:rFonts w:ascii="Franklin Gothic ExtraCond" w:hAnsi="Franklin Gothic ExtraCond"/>
      <w:b w:val="false"/>
      <w:i w:val="false"/>
      <w:sz w:val="32"/>
    </w:rPr>
  </w:style>
  <w:style w:type="paragraph" w:styleId="Titre3">
    <w:name w:val="Heading 3"/>
    <w:basedOn w:val="Normal"/>
    <w:next w:val="Corpsdetexte"/>
    <w:qFormat/>
    <w:pPr>
      <w:keepNext w:val="true"/>
      <w:widowControl w:val="false"/>
      <w:numPr>
        <w:ilvl w:val="2"/>
        <w:numId w:val="1"/>
      </w:numPr>
      <w:pBdr/>
      <w:spacing w:before="425" w:after="113"/>
      <w:ind w:left="0" w:right="0" w:hanging="0"/>
      <w:outlineLvl w:val="2"/>
    </w:pPr>
    <w:rPr>
      <w:rFonts w:ascii="Garamond" w:hAnsi="Garamond"/>
      <w:b/>
      <w:i/>
      <w:sz w:val="22"/>
    </w:rPr>
  </w:style>
  <w:style w:type="paragraph" w:styleId="Titre4">
    <w:name w:val="Heading 4"/>
    <w:basedOn w:val="Normal"/>
    <w:next w:val="Corpsdetexte"/>
    <w:qFormat/>
    <w:pPr>
      <w:keepNext w:val="true"/>
      <w:widowControl w:val="false"/>
      <w:numPr>
        <w:ilvl w:val="3"/>
        <w:numId w:val="1"/>
      </w:numPr>
      <w:pBdr/>
      <w:tabs>
        <w:tab w:val="clear" w:pos="709"/>
      </w:tabs>
      <w:spacing w:before="283" w:after="113"/>
      <w:ind w:left="567" w:right="0" w:hanging="0"/>
      <w:outlineLvl w:val="3"/>
    </w:pPr>
    <w:rPr>
      <w:rFonts w:ascii="Garamond" w:hAnsi="Garamond"/>
      <w:b w:val="false"/>
      <w:sz w:val="22"/>
      <w:u w:val="single"/>
    </w:rPr>
  </w:style>
  <w:style w:type="paragraph" w:styleId="Titre5">
    <w:name w:val="Heading 5"/>
    <w:basedOn w:val="Normal"/>
    <w:next w:val="Corpsdetexte"/>
    <w:qFormat/>
    <w:pPr>
      <w:keepNext w:val="true"/>
      <w:widowControl w:val="false"/>
      <w:spacing w:before="113" w:after="113"/>
      <w:ind w:left="1134" w:right="0" w:hanging="0"/>
    </w:pPr>
    <w:rPr>
      <w:rFonts w:ascii="Garamond" w:hAnsi="Garamond"/>
      <w:b w:val="false"/>
      <w:i/>
      <w:sz w:val="24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ind w:left="0" w:right="0" w:hanging="0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ind w:left="0" w:right="0" w:hanging="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ind w:left="0" w:right="0" w:hanging="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ind w:left="0" w:right="0" w:hanging="0"/>
      <w:outlineLvl w:val="8"/>
    </w:pPr>
    <w:rPr>
      <w:rFonts w:ascii="Arial" w:hAnsi="Arial"/>
      <w:b/>
      <w:i/>
      <w:sz w:val="18"/>
    </w:rPr>
  </w:style>
  <w:style w:type="character" w:styleId="Caractresdenotedebasdepage">
    <w:name w:val="Caractères de note de bas de page"/>
    <w:qFormat/>
    <w:rPr/>
  </w:style>
  <w:style w:type="character" w:styleId="Numrodepage">
    <w:name w:val="Numéro de page"/>
    <w:rPr>
      <w:rFonts w:ascii="Arial" w:hAnsi="Arial"/>
      <w:b/>
      <w:position w:val="0"/>
      <w:sz w:val="18"/>
      <w:sz w:val="18"/>
      <w:vertAlign w:val="baseline"/>
    </w:rPr>
  </w:style>
  <w:style w:type="character" w:styleId="Caractresdenumrotation">
    <w:name w:val="Caractères de numérotation"/>
    <w:qFormat/>
    <w:rPr/>
  </w:style>
  <w:style w:type="character" w:styleId="Puces">
    <w:name w:val="Puces"/>
    <w:qFormat/>
    <w:rPr>
      <w:rFonts w:ascii="StarSymbol" w:hAnsi="StarSymbol" w:eastAsia="StarSymbol" w:cs="StarSymbol"/>
      <w:sz w:val="18"/>
      <w:szCs w:val="18"/>
    </w:rPr>
  </w:style>
  <w:style w:type="character" w:styleId="Ancredenotedebasdepage">
    <w:name w:val="Ancre de note de bas de page"/>
    <w:rPr>
      <w:vertAlign w:val="superscript"/>
    </w:rPr>
  </w:style>
  <w:style w:type="character" w:styleId="Accentuationforte">
    <w:name w:val="Accentuation forte"/>
    <w:qFormat/>
    <w:rPr>
      <w:b/>
      <w:bCs/>
    </w:rPr>
  </w:style>
  <w:style w:type="character" w:styleId="Ordre">
    <w:name w:val="ordre"/>
    <w:qFormat/>
    <w:rPr>
      <w:rFonts w:ascii="Franklin Gothic ExtraCond" w:hAnsi="Franklin Gothic ExtraCond"/>
      <w:b w:val="false"/>
      <w:spacing w:val="0"/>
      <w:sz w:val="20"/>
    </w:rPr>
  </w:style>
  <w:style w:type="character" w:styleId="WW8Num9z0">
    <w:name w:val="WW8Num9z0"/>
    <w:qFormat/>
    <w:rPr>
      <w:rFonts w:ascii="Symbol" w:hAnsi="Symbol"/>
      <w:sz w:val="20"/>
    </w:rPr>
  </w:style>
  <w:style w:type="character" w:styleId="WW8Num9z1">
    <w:name w:val="WW8Num9z1"/>
    <w:qFormat/>
    <w:rPr>
      <w:rFonts w:ascii="Courier New" w:hAnsi="Courier New"/>
      <w:sz w:val="20"/>
    </w:rPr>
  </w:style>
  <w:style w:type="character" w:styleId="WW8Num9z2">
    <w:name w:val="WW8Num9z2"/>
    <w:qFormat/>
    <w:rPr>
      <w:rFonts w:ascii="Wingdings" w:hAnsi="Wingdings"/>
      <w:sz w:val="20"/>
    </w:rPr>
  </w:style>
  <w:style w:type="character" w:styleId="WW8Num7z0">
    <w:name w:val="WW8Num7z0"/>
    <w:qFormat/>
    <w:rPr>
      <w:rFonts w:ascii="Symbol" w:hAnsi="Symbol"/>
      <w:sz w:val="20"/>
    </w:rPr>
  </w:style>
  <w:style w:type="character" w:styleId="WW8Num7z1">
    <w:name w:val="WW8Num7z1"/>
    <w:qFormat/>
    <w:rPr>
      <w:rFonts w:ascii="Courier New" w:hAnsi="Courier New"/>
      <w:sz w:val="20"/>
    </w:rPr>
  </w:style>
  <w:style w:type="character" w:styleId="WW8Num7z2">
    <w:name w:val="WW8Num7z2"/>
    <w:qFormat/>
    <w:rPr>
      <w:rFonts w:ascii="Wingdings" w:hAnsi="Wingdings"/>
      <w:sz w:val="20"/>
    </w:rPr>
  </w:style>
  <w:style w:type="character" w:styleId="WW8Num8z0">
    <w:name w:val="WW8Num8z0"/>
    <w:qFormat/>
    <w:rPr>
      <w:rFonts w:ascii="Symbol" w:hAnsi="Symbol"/>
      <w:sz w:val="20"/>
    </w:rPr>
  </w:style>
  <w:style w:type="character" w:styleId="WW8Num8z1">
    <w:name w:val="WW8Num8z1"/>
    <w:qFormat/>
    <w:rPr>
      <w:rFonts w:ascii="Courier New" w:hAnsi="Courier New"/>
      <w:sz w:val="20"/>
    </w:rPr>
  </w:style>
  <w:style w:type="character" w:styleId="WW8Num8z2">
    <w:name w:val="WW8Num8z2"/>
    <w:qFormat/>
    <w:rPr>
      <w:rFonts w:ascii="Wingdings" w:hAnsi="Wingdings"/>
      <w:sz w:val="20"/>
    </w:rPr>
  </w:style>
  <w:style w:type="paragraph" w:styleId="Corpsdetexte">
    <w:name w:val="Body Text"/>
    <w:basedOn w:val="Normal"/>
    <w:pPr>
      <w:keepNext w:val="false"/>
      <w:widowControl/>
      <w:pBdr/>
      <w:spacing w:lineRule="auto" w:line="240" w:before="113" w:after="113"/>
      <w:ind w:left="0" w:right="0" w:hanging="0"/>
      <w:jc w:val="both"/>
    </w:pPr>
    <w:rPr>
      <w:rFonts w:ascii="Garamond" w:hAnsi="Garamond"/>
      <w:b w:val="false"/>
      <w:sz w:val="22"/>
    </w:rPr>
  </w:style>
  <w:style w:type="paragraph" w:styleId="Retraitdepremireligne">
    <w:name w:val="Body Text First Indent"/>
    <w:basedOn w:val="Corpsdetexte"/>
    <w:pPr>
      <w:spacing w:before="0" w:after="0"/>
      <w:ind w:left="0" w:right="0" w:firstLine="283"/>
    </w:pPr>
    <w:rPr/>
  </w:style>
  <w:style w:type="paragraph" w:styleId="Alinangatif">
    <w:name w:val="Alinéa négatif"/>
    <w:basedOn w:val="Corpsdetexte"/>
    <w:qFormat/>
    <w:pPr>
      <w:tabs>
        <w:tab w:val="clear" w:pos="709"/>
        <w:tab w:val="left" w:pos="567" w:leader="none"/>
      </w:tabs>
      <w:spacing w:before="0" w:after="0"/>
      <w:ind w:left="567" w:right="0" w:hanging="283"/>
    </w:pPr>
    <w:rPr/>
  </w:style>
  <w:style w:type="paragraph" w:styleId="Retraitdecorpsdetexte">
    <w:name w:val="Body Text Indent"/>
    <w:basedOn w:val="Corpsdetexte"/>
    <w:pPr>
      <w:spacing w:before="0" w:after="0"/>
      <w:ind w:left="283" w:right="0" w:hanging="0"/>
    </w:pPr>
    <w:rPr/>
  </w:style>
  <w:style w:type="paragraph" w:styleId="Formulefinale">
    <w:name w:val="Salutation"/>
    <w:basedOn w:val="Normal"/>
    <w:pPr>
      <w:suppressLineNumbers/>
    </w:pPr>
    <w:rPr/>
  </w:style>
  <w:style w:type="paragraph" w:styleId="Signature">
    <w:name w:val="Signature"/>
    <w:basedOn w:val="Normal"/>
    <w:pPr>
      <w:suppressLineNumbers/>
    </w:pPr>
    <w:rPr>
      <w:i/>
    </w:rPr>
  </w:style>
  <w:style w:type="paragraph" w:styleId="Retraitdeliste">
    <w:name w:val="Retrait de liste"/>
    <w:basedOn w:val="Corpsdetexte"/>
    <w:qFormat/>
    <w:pPr>
      <w:tabs>
        <w:tab w:val="clear" w:pos="709"/>
        <w:tab w:val="left" w:pos="2835" w:leader="none"/>
      </w:tabs>
      <w:spacing w:before="0" w:after="0"/>
      <w:ind w:left="2835" w:right="0" w:hanging="2551"/>
    </w:pPr>
    <w:rPr/>
  </w:style>
  <w:style w:type="paragraph" w:styleId="Noteenmarge">
    <w:name w:val="Annotation Text"/>
    <w:basedOn w:val="Corpsdetexte"/>
    <w:pPr>
      <w:spacing w:before="0" w:after="0"/>
      <w:ind w:left="2268" w:right="0" w:hanging="0"/>
    </w:pPr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Titre10">
    <w:name w:val="Titre 10"/>
    <w:basedOn w:val="Titre"/>
    <w:next w:val="Corpsdetexte"/>
    <w:qFormat/>
    <w:pPr>
      <w:numPr>
        <w:ilvl w:val="8"/>
        <w:numId w:val="1"/>
      </w:numPr>
      <w:tabs>
        <w:tab w:val="clear" w:pos="709"/>
      </w:tabs>
      <w:spacing w:before="0" w:after="0"/>
      <w:ind w:left="7920" w:right="0" w:hanging="360"/>
      <w:outlineLvl w:val="8"/>
    </w:pPr>
    <w:rPr>
      <w:b/>
      <w:bCs/>
      <w:sz w:val="21"/>
      <w:szCs w:val="21"/>
    </w:rPr>
  </w:style>
  <w:style w:type="paragraph" w:styleId="Liste">
    <w:name w:val="List"/>
    <w:basedOn w:val="Corpsdetexte"/>
    <w:pPr>
      <w:numPr>
        <w:ilvl w:val="0"/>
        <w:numId w:val="2"/>
      </w:numPr>
      <w:pBdr/>
      <w:spacing w:before="0" w:after="0"/>
    </w:pPr>
    <w:rPr>
      <w:rFonts w:ascii="Garamond" w:hAnsi="Garamond"/>
      <w:b w:val="false"/>
    </w:rPr>
  </w:style>
  <w:style w:type="paragraph" w:styleId="Liste1dbut">
    <w:name w:val="Liste 1 début"/>
    <w:basedOn w:val="Liste"/>
    <w:qFormat/>
    <w:pPr>
      <w:spacing w:before="240" w:after="120"/>
      <w:ind w:left="360" w:right="0" w:hanging="360"/>
    </w:pPr>
    <w:rPr/>
  </w:style>
  <w:style w:type="paragraph" w:styleId="Liste1">
    <w:name w:val="List 2"/>
    <w:basedOn w:val="Liste"/>
    <w:pPr>
      <w:spacing w:before="0" w:after="120"/>
      <w:ind w:left="360" w:right="0" w:hanging="360"/>
    </w:pPr>
    <w:rPr/>
  </w:style>
  <w:style w:type="paragraph" w:styleId="Liste1fin">
    <w:name w:val="Liste 1 fin"/>
    <w:basedOn w:val="Liste"/>
    <w:qFormat/>
    <w:pPr>
      <w:spacing w:before="0" w:after="240"/>
      <w:ind w:left="360" w:right="0" w:hanging="360"/>
    </w:pPr>
    <w:rPr/>
  </w:style>
  <w:style w:type="paragraph" w:styleId="Liste1suite">
    <w:name w:val="List Continue"/>
    <w:basedOn w:val="Liste"/>
    <w:pPr>
      <w:spacing w:before="0" w:after="120"/>
      <w:ind w:left="360" w:right="0" w:hanging="0"/>
    </w:pPr>
    <w:rPr/>
  </w:style>
  <w:style w:type="paragraph" w:styleId="Entteetpieddepage">
    <w:name w:val="En-tête et pied de pag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Entte">
    <w:name w:val="Header"/>
    <w:basedOn w:val="Normal"/>
    <w:pPr>
      <w:shd w:fill="C0C0C0" w:val="clear"/>
      <w:tabs>
        <w:tab w:val="clear" w:pos="709"/>
        <w:tab w:val="center" w:pos="4536" w:leader="none"/>
        <w:tab w:val="right" w:pos="9072" w:leader="none"/>
      </w:tabs>
      <w:jc w:val="center"/>
    </w:pPr>
    <w:rPr>
      <w:rFonts w:ascii="Arial" w:hAnsi="Arial"/>
      <w:color w:val="FFFFFF"/>
      <w:sz w:val="18"/>
    </w:rPr>
  </w:style>
  <w:style w:type="paragraph" w:styleId="Pieddepage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>
      <w:rFonts w:ascii="Garamond" w:hAnsi="Garamond"/>
      <w:i/>
      <w:sz w:val="18"/>
    </w:rPr>
  </w:style>
  <w:style w:type="paragraph" w:styleId="Pieddepagegauche">
    <w:name w:val="Pied de page gauche"/>
    <w:basedOn w:val="Normal"/>
    <w:qFormat/>
    <w:pPr>
      <w:suppressLineNumbers/>
      <w:tabs>
        <w:tab w:val="clear" w:pos="709"/>
        <w:tab w:val="center" w:pos="1673" w:leader="none"/>
        <w:tab w:val="right" w:pos="5727" w:leader="none"/>
      </w:tabs>
      <w:spacing w:before="0" w:after="0"/>
      <w:ind w:left="-2381" w:right="0" w:hanging="0"/>
    </w:pPr>
    <w:rPr>
      <w:i/>
      <w:sz w:val="18"/>
    </w:rPr>
  </w:style>
  <w:style w:type="paragraph" w:styleId="Pieddepagedroit">
    <w:name w:val="Pied de page droit"/>
    <w:basedOn w:val="Normal"/>
    <w:qFormat/>
    <w:pPr>
      <w:suppressLineNumbers/>
      <w:tabs>
        <w:tab w:val="clear" w:pos="709"/>
        <w:tab w:val="center" w:pos="4054" w:leader="none"/>
        <w:tab w:val="right" w:pos="8108" w:leader="none"/>
      </w:tabs>
      <w:spacing w:before="0" w:after="0"/>
      <w:ind w:left="0" w:right="-2381" w:hanging="0"/>
      <w:jc w:val="right"/>
    </w:pPr>
    <w:rPr>
      <w:i/>
      <w:sz w:val="18"/>
    </w:rPr>
  </w:style>
  <w:style w:type="paragraph" w:styleId="Contenudetableau">
    <w:name w:val="Contenu de tableau"/>
    <w:basedOn w:val="Corpsdetexte"/>
    <w:qFormat/>
    <w:pPr>
      <w:keepNext w:val="false"/>
      <w:widowControl w:val="false"/>
      <w:suppressLineNumbers/>
      <w:spacing w:before="28" w:after="28"/>
      <w:ind w:left="113" w:right="113" w:hanging="0"/>
    </w:pPr>
    <w:rPr>
      <w:rFonts w:ascii="Garamond" w:hAnsi="Garamond"/>
      <w:sz w:val="22"/>
    </w:rPr>
  </w:style>
  <w:style w:type="paragraph" w:styleId="Titredetableau">
    <w:name w:val="Titre de tableau"/>
    <w:basedOn w:val="Contenudetableau"/>
    <w:qFormat/>
    <w:pPr>
      <w:spacing w:lineRule="exact" w:line="227" w:before="113" w:after="113"/>
      <w:ind w:left="113" w:right="113" w:hanging="0"/>
      <w:jc w:val="center"/>
    </w:pPr>
    <w:rPr>
      <w:b/>
      <w:i/>
    </w:rPr>
  </w:style>
  <w:style w:type="paragraph" w:styleId="Lgende">
    <w:name w:val="Caption"/>
    <w:basedOn w:val="Normal"/>
    <w:qFormat/>
    <w:pPr>
      <w:suppressLineNumbers/>
      <w:spacing w:lineRule="exact" w:line="227" w:before="0" w:after="0"/>
    </w:pPr>
    <w:rPr>
      <w:i/>
      <w:sz w:val="22"/>
    </w:rPr>
  </w:style>
  <w:style w:type="paragraph" w:styleId="Tableau">
    <w:name w:val="Tableau"/>
    <w:basedOn w:val="Normal"/>
    <w:qFormat/>
    <w:pPr>
      <w:keepNext w:val="true"/>
      <w:widowControl w:val="false"/>
      <w:spacing w:before="113" w:after="113"/>
    </w:pPr>
    <w:rPr>
      <w:b/>
      <w:i w:val="false"/>
    </w:rPr>
  </w:style>
  <w:style w:type="paragraph" w:styleId="Texte">
    <w:name w:val="Texte"/>
    <w:basedOn w:val="Lgende"/>
    <w:qFormat/>
    <w:pPr/>
    <w:rPr/>
  </w:style>
  <w:style w:type="paragraph" w:styleId="Contenudecadre">
    <w:name w:val="Contenu de cadre"/>
    <w:basedOn w:val="Corpsdetexte"/>
    <w:qFormat/>
    <w:pPr>
      <w:spacing w:lineRule="atLeast" w:line="1285" w:before="283" w:after="0"/>
      <w:ind w:left="0" w:right="0" w:hanging="0"/>
      <w:jc w:val="center"/>
    </w:pPr>
    <w:rPr>
      <w:rFonts w:ascii="Garamond" w:hAnsi="Garamond"/>
      <w:spacing w:val="6"/>
      <w:sz w:val="84"/>
    </w:rPr>
  </w:style>
  <w:style w:type="paragraph" w:styleId="Notedebasdepage">
    <w:name w:val="Footnote Text"/>
    <w:basedOn w:val="Normal"/>
    <w:pPr>
      <w:suppressLineNumbers/>
      <w:spacing w:before="0" w:after="0"/>
      <w:ind w:left="283" w:right="0" w:hanging="283"/>
    </w:pPr>
    <w:rPr>
      <w:sz w:val="20"/>
      <w:szCs w:val="20"/>
    </w:rPr>
  </w:style>
  <w:style w:type="paragraph" w:styleId="Index">
    <w:name w:val="Index"/>
    <w:basedOn w:val="Normal"/>
    <w:qFormat/>
    <w:pPr>
      <w:suppressLineNumbers/>
    </w:pPr>
    <w:rPr/>
  </w:style>
  <w:style w:type="paragraph" w:styleId="Indexlexicaltitre">
    <w:name w:val="Index Heading"/>
    <w:basedOn w:val="Titre"/>
    <w:pPr>
      <w:suppressLineNumbers/>
      <w:ind w:left="0" w:right="0" w:hanging="0"/>
    </w:pPr>
    <w:rPr>
      <w:b/>
      <w:bCs/>
      <w:sz w:val="32"/>
      <w:szCs w:val="32"/>
    </w:rPr>
  </w:style>
  <w:style w:type="paragraph" w:styleId="Titredetabledesmatires">
    <w:name w:val="TOC Heading"/>
    <w:next w:val="Rfrence"/>
    <w:pPr>
      <w:pageBreakBefore w:val="false"/>
      <w:widowControl w:val="false"/>
      <w:suppressLineNumbers/>
      <w:pBdr>
        <w:bottom w:val="single" w:sz="4" w:space="0" w:color="000000"/>
      </w:pBdr>
      <w:kinsoku w:val="true"/>
      <w:overflowPunct w:val="true"/>
      <w:autoSpaceDE w:val="true"/>
      <w:bidi w:val="0"/>
      <w:spacing w:lineRule="exact" w:line="227" w:before="1814" w:after="170"/>
      <w:ind w:left="0" w:right="0" w:hanging="0"/>
    </w:pPr>
    <w:rPr>
      <w:rFonts w:ascii="Franklin Gothic ExtraCond" w:hAnsi="Franklin Gothic ExtraCond" w:eastAsia="SimSun" w:cs="Mangal"/>
      <w:b w:val="false"/>
      <w:bCs/>
      <w:color w:val="auto"/>
      <w:kern w:val="2"/>
      <w:sz w:val="24"/>
      <w:szCs w:val="32"/>
      <w:lang w:val="fr-FR" w:eastAsia="zh-CN" w:bidi="hi-IN"/>
    </w:rPr>
  </w:style>
  <w:style w:type="paragraph" w:styleId="Tabledesmatiresniveau1">
    <w:name w:val="TOC 1"/>
    <w:basedOn w:val="Normal"/>
    <w:next w:val="Normal"/>
    <w:autoRedefine/>
    <w:pPr>
      <w:tabs>
        <w:tab w:val="clear" w:pos="709"/>
        <w:tab w:val="right" w:pos="9071" w:leader="dot"/>
      </w:tabs>
      <w:spacing w:lineRule="exact" w:line="227" w:before="113" w:after="113"/>
    </w:pPr>
    <w:rPr>
      <w:b/>
      <w:caps/>
      <w:sz w:val="20"/>
    </w:rPr>
  </w:style>
  <w:style w:type="paragraph" w:styleId="Tabledesmatiresniveau2">
    <w:name w:val="TOC 2"/>
    <w:basedOn w:val="Normal"/>
    <w:next w:val="Normal"/>
    <w:pPr>
      <w:tabs>
        <w:tab w:val="clear" w:pos="709"/>
        <w:tab w:val="right" w:pos="9058" w:leader="dot"/>
      </w:tabs>
      <w:spacing w:lineRule="exact" w:line="227" w:before="0" w:after="0"/>
      <w:ind w:left="227" w:right="0" w:hanging="0"/>
    </w:pPr>
    <w:rPr>
      <w:smallCaps/>
      <w:sz w:val="20"/>
    </w:rPr>
  </w:style>
  <w:style w:type="paragraph" w:styleId="Tabledesmatiresniveau3">
    <w:name w:val="TOC 3"/>
    <w:basedOn w:val="Normal"/>
    <w:next w:val="Normal"/>
    <w:pPr>
      <w:tabs>
        <w:tab w:val="clear" w:pos="709"/>
        <w:tab w:val="right" w:pos="9045" w:leader="dot"/>
      </w:tabs>
      <w:spacing w:lineRule="exact" w:line="227" w:before="0" w:after="0"/>
      <w:ind w:left="454" w:right="0" w:hanging="0"/>
    </w:pPr>
    <w:rPr>
      <w:i/>
      <w:sz w:val="20"/>
    </w:rPr>
  </w:style>
  <w:style w:type="paragraph" w:styleId="Tabledesmatiresniveau4">
    <w:name w:val="TOC 4"/>
    <w:basedOn w:val="Normal"/>
    <w:next w:val="Normal"/>
    <w:pPr>
      <w:spacing w:before="0" w:after="0"/>
      <w:ind w:left="720" w:right="0" w:hanging="0"/>
    </w:pPr>
    <w:rPr/>
  </w:style>
  <w:style w:type="paragraph" w:styleId="Tabledesmatiresniveau5">
    <w:name w:val="TOC 5"/>
    <w:basedOn w:val="Normal"/>
    <w:next w:val="Normal"/>
    <w:pPr>
      <w:spacing w:before="0" w:after="0"/>
      <w:ind w:left="960" w:right="0" w:hanging="0"/>
    </w:pPr>
    <w:rPr/>
  </w:style>
  <w:style w:type="paragraph" w:styleId="Tabledesmatiresniveau6">
    <w:name w:val="TOC 6"/>
    <w:basedOn w:val="Normal"/>
    <w:next w:val="Normal"/>
    <w:pPr>
      <w:spacing w:before="0" w:after="0"/>
      <w:ind w:left="1200" w:right="0" w:hanging="0"/>
    </w:pPr>
    <w:rPr/>
  </w:style>
  <w:style w:type="paragraph" w:styleId="Tabledesmatiresniveau7">
    <w:name w:val="TOC 7"/>
    <w:basedOn w:val="Normal"/>
    <w:next w:val="Normal"/>
    <w:pPr>
      <w:spacing w:before="0" w:after="0"/>
      <w:ind w:left="1440" w:right="0" w:hanging="0"/>
    </w:pPr>
    <w:rPr/>
  </w:style>
  <w:style w:type="paragraph" w:styleId="Tabledesmatiresniveau8">
    <w:name w:val="TOC 8"/>
    <w:basedOn w:val="Normal"/>
    <w:next w:val="Normal"/>
    <w:pPr>
      <w:spacing w:before="0" w:after="0"/>
      <w:ind w:left="1680" w:right="0" w:hanging="0"/>
    </w:pPr>
    <w:rPr/>
  </w:style>
  <w:style w:type="paragraph" w:styleId="Tabledesmatiresniveau9">
    <w:name w:val="TOC 9"/>
    <w:basedOn w:val="Normal"/>
    <w:next w:val="Normal"/>
    <w:pPr>
      <w:spacing w:before="0" w:after="0"/>
      <w:ind w:left="1920" w:right="0" w:hanging="0"/>
    </w:pPr>
    <w:rPr/>
  </w:style>
  <w:style w:type="paragraph" w:styleId="Tabledesmatiresniveau10">
    <w:name w:val="Table des matières niveau 10"/>
    <w:basedOn w:val="Index"/>
    <w:qFormat/>
    <w:pPr>
      <w:tabs>
        <w:tab w:val="clear" w:pos="709"/>
        <w:tab w:val="right" w:pos="9637" w:leader="dot"/>
      </w:tabs>
      <w:spacing w:before="0" w:after="0"/>
      <w:ind w:left="2547" w:right="0" w:hanging="0"/>
    </w:pPr>
    <w:rPr/>
  </w:style>
  <w:style w:type="paragraph" w:styleId="Titreprincipal">
    <w:name w:val="Title"/>
    <w:basedOn w:val="Normal"/>
    <w:next w:val="Corpsdetexte"/>
    <w:qFormat/>
    <w:pPr>
      <w:keepNext w:val="true"/>
      <w:spacing w:before="240" w:after="120"/>
    </w:pPr>
    <w:rPr>
      <w:rFonts w:ascii="Franklin Gothic ExtraCond" w:hAnsi="Franklin Gothic ExtraCond"/>
      <w:sz w:val="28"/>
    </w:rPr>
  </w:style>
  <w:style w:type="paragraph" w:styleId="Soustitre">
    <w:name w:val="Subtitle"/>
    <w:basedOn w:val="Titre"/>
    <w:next w:val="Corpsdetexte"/>
    <w:qFormat/>
    <w:pPr>
      <w:jc w:val="center"/>
    </w:pPr>
    <w:rPr>
      <w:rFonts w:ascii="Franklin Gothic ExtraCond" w:hAnsi="Franklin Gothic ExtraCond"/>
      <w:i/>
      <w:iCs/>
      <w:sz w:val="28"/>
      <w:szCs w:val="28"/>
    </w:rPr>
  </w:style>
  <w:style w:type="paragraph" w:styleId="Citations">
    <w:name w:val="Citations"/>
    <w:basedOn w:val="Normal"/>
    <w:qFormat/>
    <w:pPr>
      <w:spacing w:before="0" w:after="283"/>
      <w:ind w:left="567" w:right="567" w:hanging="0"/>
    </w:pPr>
    <w:rPr/>
  </w:style>
  <w:style w:type="paragraph" w:styleId="Texteprformat">
    <w:name w:val="Texte préformaté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Contenudeliste">
    <w:name w:val="Contenu de liste"/>
    <w:basedOn w:val="Normal"/>
    <w:qFormat/>
    <w:pPr>
      <w:spacing w:before="0" w:after="0"/>
      <w:ind w:left="567" w:right="0" w:hanging="0"/>
    </w:pPr>
    <w:rPr/>
  </w:style>
  <w:style w:type="paragraph" w:styleId="Emetteur">
    <w:name w:val="Emetteur"/>
    <w:basedOn w:val="Contenudecadre"/>
    <w:qFormat/>
    <w:pPr>
      <w:spacing w:lineRule="exact" w:line="340" w:before="113" w:after="0"/>
      <w:ind w:left="170" w:right="0" w:hanging="0"/>
      <w:jc w:val="left"/>
    </w:pPr>
    <w:rPr>
      <w:rFonts w:ascii="Franklin Gothic ExtraCond" w:hAnsi="Franklin Gothic ExtraCond"/>
      <w:color w:val="FFFFFF"/>
      <w:sz w:val="24"/>
    </w:rPr>
  </w:style>
  <w:style w:type="paragraph" w:styleId="Emetteuradresse">
    <w:name w:val="Emetteur adresse"/>
    <w:basedOn w:val="Normal"/>
    <w:qFormat/>
    <w:pPr>
      <w:spacing w:lineRule="exact" w:line="261" w:before="0" w:after="0"/>
      <w:ind w:left="170" w:right="0" w:hanging="0"/>
    </w:pPr>
    <w:rPr>
      <w:rFonts w:ascii="Franklin Gothic ExtraCond" w:hAnsi="Franklin Gothic ExtraCond"/>
      <w:b w:val="false"/>
      <w:color w:val="000000"/>
      <w:sz w:val="18"/>
    </w:rPr>
  </w:style>
  <w:style w:type="paragraph" w:styleId="Listedetableau">
    <w:name w:val="Liste de tableau"/>
    <w:basedOn w:val="Contenudetableau"/>
    <w:qFormat/>
    <w:pPr>
      <w:numPr>
        <w:ilvl w:val="0"/>
        <w:numId w:val="2"/>
      </w:numPr>
    </w:pPr>
    <w:rPr/>
  </w:style>
  <w:style w:type="paragraph" w:styleId="Corpsdetexte1">
    <w:name w:val="Corps de texte 1"/>
    <w:basedOn w:val="Corpsdetexte"/>
    <w:next w:val="Corpsdetexte"/>
    <w:qFormat/>
    <w:pPr>
      <w:spacing w:before="1191" w:after="0"/>
    </w:pPr>
    <w:rPr/>
  </w:style>
  <w:style w:type="paragraph" w:styleId="Couverture1">
    <w:name w:val="Couverture 1"/>
    <w:basedOn w:val="Normal"/>
    <w:next w:val="Couverture2"/>
    <w:qFormat/>
    <w:pPr>
      <w:spacing w:lineRule="exact" w:line="1361" w:before="1134" w:after="0"/>
    </w:pPr>
    <w:rPr>
      <w:rFonts w:ascii="Garamond" w:hAnsi="Garamond"/>
      <w:b/>
      <w:bCs/>
      <w:color w:val="808080"/>
      <w:sz w:val="144"/>
      <w:szCs w:val="144"/>
    </w:rPr>
  </w:style>
  <w:style w:type="paragraph" w:styleId="Couverture2">
    <w:name w:val="Couverture 2"/>
    <w:basedOn w:val="Normal"/>
    <w:next w:val="Couverture3"/>
    <w:qFormat/>
    <w:pPr>
      <w:spacing w:lineRule="exact" w:line="907" w:before="1077" w:after="0"/>
    </w:pPr>
    <w:rPr>
      <w:rFonts w:ascii="Garamond" w:hAnsi="Garamond"/>
      <w:b/>
      <w:bCs/>
      <w:sz w:val="72"/>
      <w:szCs w:val="72"/>
    </w:rPr>
  </w:style>
  <w:style w:type="paragraph" w:styleId="Couverture3">
    <w:name w:val="Couverture 3"/>
    <w:basedOn w:val="Normal"/>
    <w:next w:val="Titredetabledesmatires"/>
    <w:qFormat/>
    <w:pPr>
      <w:spacing w:before="1474" w:after="0"/>
    </w:pPr>
    <w:rPr>
      <w:rFonts w:ascii="Garamond" w:hAnsi="Garamond"/>
      <w:b/>
      <w:bCs/>
      <w:color w:val="808080"/>
      <w:sz w:val="48"/>
      <w:szCs w:val="48"/>
    </w:rPr>
  </w:style>
  <w:style w:type="paragraph" w:styleId="Rfrence">
    <w:name w:val="Référence"/>
    <w:basedOn w:val="Lgende"/>
    <w:qFormat/>
    <w:pPr>
      <w:pBdr>
        <w:bottom w:val="single" w:sz="4" w:space="9" w:color="000000"/>
      </w:pBdr>
    </w:pPr>
    <w:rPr>
      <w:i w:val="false"/>
      <w:iCs w:val="false"/>
    </w:rPr>
  </w:style>
  <w:style w:type="paragraph" w:styleId="Wordre">
    <w:name w:val="w-ordre"/>
    <w:qFormat/>
    <w:pPr>
      <w:widowControl w:val="false"/>
      <w:tabs>
        <w:tab w:val="left" w:pos="283" w:leader="none"/>
        <w:tab w:val="left" w:pos="482" w:leader="none"/>
        <w:tab w:val="left" w:pos="709" w:leader="none"/>
        <w:tab w:val="left" w:pos="1276" w:leader="none"/>
      </w:tabs>
      <w:kinsoku w:val="true"/>
      <w:overflowPunct w:val="true"/>
      <w:autoSpaceDE w:val="true"/>
      <w:bidi w:val="0"/>
      <w:spacing w:lineRule="exact" w:line="261"/>
    </w:pPr>
    <w:rPr>
      <w:rFonts w:ascii="Garamond" w:hAnsi="Garamond" w:eastAsia="SimSun" w:cs="Mangal"/>
      <w:color w:val="auto"/>
      <w:kern w:val="2"/>
      <w:sz w:val="22"/>
      <w:szCs w:val="24"/>
      <w:lang w:val="fr-FR" w:eastAsia="zh-CN" w:bidi="hi-IN"/>
    </w:rPr>
  </w:style>
  <w:style w:type="paragraph" w:styleId="Montitre1">
    <w:name w:val="Mon_titre1"/>
    <w:next w:val="Corpsdetexte"/>
    <w:qFormat/>
    <w:pPr>
      <w:widowControl w:val="false"/>
      <w:kinsoku w:val="true"/>
      <w:overflowPunct w:val="true"/>
      <w:autoSpaceDE w:val="true"/>
      <w:bidi w:val="0"/>
      <w:spacing w:before="567" w:after="0"/>
    </w:pPr>
    <w:rPr>
      <w:rFonts w:ascii="Garamond" w:hAnsi="Garamond" w:eastAsia="SimSun" w:cs="Mangal"/>
      <w:b/>
      <w:smallCaps/>
      <w:color w:val="auto"/>
      <w:kern w:val="2"/>
      <w:sz w:val="24"/>
      <w:szCs w:val="24"/>
      <w:u w:val="single"/>
      <w:lang w:val="fr-FR" w:eastAsia="zh-CN" w:bidi="hi-IN"/>
    </w:rPr>
  </w:style>
  <w:style w:type="paragraph" w:styleId="Montitre2">
    <w:name w:val="Mon_titre2"/>
    <w:next w:val="Corpsdetexte"/>
    <w:qFormat/>
    <w:pPr>
      <w:widowControl w:val="false"/>
      <w:kinsoku w:val="true"/>
      <w:overflowPunct w:val="true"/>
      <w:autoSpaceDE w:val="true"/>
      <w:bidi w:val="0"/>
      <w:spacing w:before="454" w:after="0"/>
      <w:ind w:left="0" w:right="0" w:hanging="0"/>
    </w:pPr>
    <w:rPr>
      <w:rFonts w:ascii="Garamond" w:hAnsi="Garamond" w:eastAsia="SimSun" w:cs="Mangal"/>
      <w:b/>
      <w:color w:val="auto"/>
      <w:kern w:val="2"/>
      <w:sz w:val="22"/>
      <w:szCs w:val="24"/>
      <w:u w:val="single"/>
      <w:lang w:val="fr-FR" w:eastAsia="zh-CN" w:bidi="hi-IN"/>
    </w:rPr>
  </w:style>
  <w:style w:type="paragraph" w:styleId="Montitre3">
    <w:name w:val="Mon_titre3"/>
    <w:next w:val="Corpsdetexte"/>
    <w:qFormat/>
    <w:pPr>
      <w:widowControl w:val="false"/>
      <w:kinsoku w:val="true"/>
      <w:overflowPunct w:val="true"/>
      <w:autoSpaceDE w:val="true"/>
      <w:bidi w:val="0"/>
      <w:spacing w:before="170" w:after="0"/>
    </w:pPr>
    <w:rPr>
      <w:rFonts w:ascii="Garamond" w:hAnsi="Garamond" w:eastAsia="SimSun" w:cs="Mangal"/>
      <w:color w:val="auto"/>
      <w:kern w:val="2"/>
      <w:sz w:val="22"/>
      <w:szCs w:val="24"/>
      <w:u w:val="single"/>
      <w:lang w:val="fr-FR" w:eastAsia="zh-CN" w:bidi="hi-IN"/>
    </w:rPr>
  </w:style>
  <w:style w:type="paragraph" w:styleId="Montitre4">
    <w:name w:val="Mon_titre4"/>
    <w:basedOn w:val="Montitre3"/>
    <w:next w:val="Corpsdetexte"/>
    <w:qFormat/>
    <w:pPr>
      <w:spacing w:before="0" w:after="0"/>
      <w:ind w:left="567" w:right="0" w:hanging="0"/>
    </w:pPr>
    <w:rPr>
      <w:b w:val="false"/>
      <w:i/>
    </w:rPr>
  </w:style>
  <w:style w:type="paragraph" w:styleId="Montitre5">
    <w:name w:val="Mon_titre5"/>
    <w:basedOn w:val="Montitre4"/>
    <w:next w:val="Corpsdetexte"/>
    <w:qFormat/>
    <w:pPr>
      <w:spacing w:before="0" w:after="0"/>
      <w:ind w:left="850" w:right="0" w:hanging="0"/>
    </w:pPr>
    <w:rPr>
      <w:i w:val="false"/>
      <w:u w:val="none"/>
    </w:rPr>
  </w:style>
  <w:style w:type="paragraph" w:styleId="NormalWeb">
    <w:name w:val="Normal (Web)"/>
    <w:basedOn w:val="Normal"/>
    <w:qFormat/>
    <w:pPr>
      <w:spacing w:before="280" w:after="119"/>
    </w:pPr>
    <w:rPr>
      <w:rFonts w:ascii="Arial Unicode MS" w:hAnsi="Arial Unicode MS" w:eastAsia="Arial Unicode MS" w:cs="Arial Unicode MS"/>
    </w:rPr>
  </w:style>
  <w:style w:type="numbering" w:styleId="Puce">
    <w:name w:val="Puce •"/>
    <w:qFormat/>
  </w:style>
  <w:style w:type="numbering" w:styleId="Puce1">
    <w:name w:val="Puce –"/>
    <w:qFormat/>
  </w:style>
  <w:style w:type="numbering" w:styleId="Puce2">
    <w:name w:val="Puce "/>
    <w:qFormat/>
  </w:style>
  <w:style w:type="numbering" w:styleId="Puce3">
    <w:name w:val="Puce "/>
    <w:qFormat/>
  </w:style>
  <w:style w:type="numbering" w:styleId="Puce4">
    <w:name w:val="Puce "/>
    <w:qFormat/>
  </w:style>
  <w:style w:type="numbering" w:styleId="Numbering1">
    <w:name w:val="Numbering 1"/>
    <w:qFormat/>
  </w:style>
  <w:style w:type="numbering" w:styleId="Numbering2">
    <w:name w:val="Numbering 2"/>
    <w:qFormat/>
  </w:style>
  <w:style w:type="numbering" w:styleId="Numbering3">
    <w:name w:val="Numbering 3"/>
    <w:qFormat/>
  </w:style>
  <w:style w:type="numbering" w:styleId="Numbering4">
    <w:name w:val="Numbering 4"/>
    <w:qFormat/>
  </w:style>
  <w:style w:type="numbering" w:styleId="Numbering5">
    <w:name w:val="Numbering 5"/>
    <w:qFormat/>
  </w:style>
  <w:style w:type="numbering" w:styleId="WW8Num9">
    <w:name w:val="WW8Num9"/>
    <w:qFormat/>
  </w:style>
  <w:style w:type="numbering" w:styleId="WW8Num7">
    <w:name w:val="WW8Num7"/>
    <w:qFormat/>
  </w:style>
  <w:style w:type="numbering" w:styleId="WW8Num8">
    <w:name w:val="WW8Num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64</TotalTime>
  <Application>LibreOffice/7.3.7.2.M8$Windows_X86_64 LibreOffice_project/6d3c621d2a55ad69069ee1e9770686c208fa23a7</Application>
  <AppVersion>15.0000</AppVersion>
  <Pages>3</Pages>
  <Words>697</Words>
  <Characters>3268</Characters>
  <CharactersWithSpaces>4854</CharactersWithSpaces>
  <Paragraphs>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2020-03-20T15:10:00Z</dcterms:created>
  <dc:creator/>
  <dc:description/>
  <dc:language>fr-FR</dc:language>
  <cp:lastModifiedBy/>
  <cp:lastPrinted>2026-01-29T10:11:19Z</cp:lastPrinted>
  <dcterms:modified xsi:type="dcterms:W3CDTF">2026-01-30T08:44:25Z</dcterms:modified>
  <cp:revision>16</cp:revision>
  <dc:subject>Rapport de présentation "portrait" - Juillet 2005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